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9C" w:rsidRPr="00EE049C" w:rsidRDefault="00EE049C" w:rsidP="00EE049C">
      <w:pPr>
        <w:jc w:val="center"/>
        <w:rPr>
          <w:rFonts w:asciiTheme="minorHAnsi" w:hAnsiTheme="minorHAnsi" w:cstheme="minorHAnsi"/>
          <w:sz w:val="22"/>
          <w:szCs w:val="22"/>
        </w:rPr>
      </w:pPr>
      <w:r w:rsidRPr="00EE049C">
        <w:rPr>
          <w:rFonts w:asciiTheme="minorHAnsi" w:hAnsiTheme="minorHAnsi" w:cstheme="minorHAnsi"/>
          <w:b/>
          <w:bCs/>
          <w:sz w:val="22"/>
          <w:szCs w:val="22"/>
        </w:rPr>
        <w:t>BĖGIMO VASARIO 16-OSIOS DIENAI PAMINĖTI „BĖGAME UŽ LAISVĘ“</w:t>
      </w:r>
    </w:p>
    <w:p w:rsidR="00EE049C" w:rsidRPr="00EE049C" w:rsidRDefault="00EE049C" w:rsidP="00EE049C">
      <w:pPr>
        <w:jc w:val="center"/>
        <w:rPr>
          <w:rFonts w:asciiTheme="minorHAnsi" w:hAnsiTheme="minorHAnsi" w:cstheme="minorHAnsi"/>
          <w:sz w:val="22"/>
          <w:szCs w:val="22"/>
        </w:rPr>
      </w:pPr>
      <w:r w:rsidRPr="00EE049C">
        <w:rPr>
          <w:rFonts w:asciiTheme="minorHAnsi" w:hAnsiTheme="minorHAnsi" w:cstheme="minorHAnsi"/>
          <w:b/>
          <w:bCs/>
          <w:sz w:val="22"/>
          <w:szCs w:val="22"/>
        </w:rPr>
        <w:t>LIETUVOS LENGVOSIOS ATLETIKOS  ATVIRAS ŽIEMOS 10 KILOMETRŲ BĖGMO PLENTU ČEMPIONATAS</w:t>
      </w:r>
      <w:r w:rsidRPr="00EE049C">
        <w:rPr>
          <w:rFonts w:asciiTheme="minorHAnsi" w:hAnsiTheme="minorHAnsi" w:cstheme="minorHAnsi"/>
          <w:sz w:val="22"/>
          <w:szCs w:val="22"/>
        </w:rPr>
        <w:t> </w:t>
      </w:r>
    </w:p>
    <w:p w:rsidR="00EE049C" w:rsidRP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t>NUOSTATAI</w:t>
      </w:r>
    </w:p>
    <w:p w:rsidR="00EE049C" w:rsidRPr="00EE049C" w:rsidRDefault="00EE049C" w:rsidP="00EE049C">
      <w:pPr>
        <w:rPr>
          <w:rFonts w:asciiTheme="minorHAnsi" w:hAnsiTheme="minorHAnsi" w:cstheme="minorHAnsi"/>
          <w:sz w:val="22"/>
          <w:szCs w:val="22"/>
        </w:rPr>
      </w:pPr>
      <w:r w:rsidRPr="00EE049C">
        <w:rPr>
          <w:rFonts w:asciiTheme="minorHAnsi" w:hAnsiTheme="minorHAnsi" w:cstheme="minorHAnsi"/>
          <w:sz w:val="22"/>
          <w:szCs w:val="22"/>
        </w:rPr>
        <w:t> </w:t>
      </w:r>
    </w:p>
    <w:p w:rsidR="00EE049C" w:rsidRP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t>I. TIKSLAS</w:t>
      </w:r>
    </w:p>
    <w:p w:rsidR="00EE049C" w:rsidRPr="00EE049C" w:rsidRDefault="00EE049C" w:rsidP="00EE049C">
      <w:pPr>
        <w:spacing w:after="60"/>
        <w:rPr>
          <w:rFonts w:asciiTheme="minorHAnsi" w:hAnsiTheme="minorHAnsi" w:cstheme="minorHAnsi"/>
          <w:sz w:val="22"/>
          <w:szCs w:val="22"/>
        </w:rPr>
      </w:pPr>
      <w:r w:rsidRPr="00EE049C">
        <w:rPr>
          <w:rFonts w:asciiTheme="minorHAnsi" w:hAnsiTheme="minorHAnsi" w:cstheme="minorHAnsi"/>
          <w:sz w:val="22"/>
          <w:szCs w:val="22"/>
        </w:rPr>
        <w:t>1. Ugdyti ištvermę ir skiepyti pilietinę pagarbą Lietuvos valstybei.</w:t>
      </w:r>
    </w:p>
    <w:p w:rsidR="00EE049C" w:rsidRPr="00EE049C" w:rsidRDefault="00EE049C" w:rsidP="00EE049C">
      <w:pPr>
        <w:spacing w:after="60"/>
        <w:rPr>
          <w:rFonts w:asciiTheme="minorHAnsi" w:hAnsiTheme="minorHAnsi" w:cstheme="minorHAnsi"/>
          <w:sz w:val="22"/>
          <w:szCs w:val="22"/>
        </w:rPr>
      </w:pPr>
      <w:r w:rsidRPr="00EE049C">
        <w:rPr>
          <w:rFonts w:asciiTheme="minorHAnsi" w:hAnsiTheme="minorHAnsi" w:cstheme="minorHAnsi"/>
          <w:sz w:val="22"/>
          <w:szCs w:val="22"/>
        </w:rPr>
        <w:t>2. Populiarinti aktyvaus laisvalaikio leidimo formas. </w:t>
      </w:r>
    </w:p>
    <w:p w:rsidR="00EE049C" w:rsidRPr="00EE049C" w:rsidRDefault="00EE049C" w:rsidP="00EE049C">
      <w:pPr>
        <w:spacing w:after="60"/>
        <w:rPr>
          <w:rFonts w:asciiTheme="minorHAnsi" w:hAnsiTheme="minorHAnsi" w:cstheme="minorHAnsi"/>
          <w:sz w:val="22"/>
          <w:szCs w:val="22"/>
        </w:rPr>
      </w:pPr>
      <w:r w:rsidRPr="00EE049C">
        <w:rPr>
          <w:rFonts w:asciiTheme="minorHAnsi" w:hAnsiTheme="minorHAnsi" w:cstheme="minorHAnsi"/>
          <w:sz w:val="22"/>
          <w:szCs w:val="22"/>
        </w:rPr>
        <w:t>3. Populiarinti bėgimo sportą vaikų, moksleivių, jaunimo, suaugusiųjų bei neįgaliųjų tarpe.</w:t>
      </w:r>
    </w:p>
    <w:p w:rsidR="00EE049C" w:rsidRPr="00EE049C" w:rsidRDefault="00EE049C" w:rsidP="00EE049C">
      <w:pPr>
        <w:rPr>
          <w:rFonts w:asciiTheme="minorHAnsi" w:hAnsiTheme="minorHAnsi" w:cstheme="minorHAnsi"/>
          <w:sz w:val="22"/>
          <w:szCs w:val="22"/>
        </w:rPr>
      </w:pPr>
      <w:r w:rsidRPr="00EE049C">
        <w:rPr>
          <w:rFonts w:asciiTheme="minorHAnsi" w:hAnsiTheme="minorHAnsi" w:cstheme="minorHAnsi"/>
          <w:sz w:val="22"/>
          <w:szCs w:val="22"/>
        </w:rPr>
        <w:t>4. Išaiškinti geriausius sportininkus. </w:t>
      </w:r>
    </w:p>
    <w:p w:rsidR="00EE049C" w:rsidRPr="00EE049C" w:rsidRDefault="00EE049C" w:rsidP="00EE049C">
      <w:pPr>
        <w:rPr>
          <w:rFonts w:asciiTheme="minorHAnsi" w:hAnsiTheme="minorHAnsi" w:cstheme="minorHAnsi"/>
          <w:sz w:val="22"/>
          <w:szCs w:val="22"/>
        </w:rPr>
      </w:pPr>
      <w:r w:rsidRPr="00EE049C">
        <w:rPr>
          <w:rFonts w:asciiTheme="minorHAnsi" w:hAnsiTheme="minorHAnsi" w:cstheme="minorHAnsi"/>
          <w:sz w:val="22"/>
          <w:szCs w:val="22"/>
        </w:rPr>
        <w:t> </w:t>
      </w:r>
    </w:p>
    <w:p w:rsidR="00EE049C" w:rsidRP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t>II. LAIKAS IR VIETA</w:t>
      </w:r>
    </w:p>
    <w:p w:rsidR="00EE049C" w:rsidRPr="00EE049C" w:rsidRDefault="00EE049C" w:rsidP="00EE049C">
      <w:pPr>
        <w:spacing w:after="60"/>
        <w:rPr>
          <w:rFonts w:asciiTheme="minorHAnsi" w:hAnsiTheme="minorHAnsi" w:cstheme="minorHAnsi"/>
          <w:sz w:val="22"/>
          <w:szCs w:val="22"/>
        </w:rPr>
      </w:pPr>
      <w:r w:rsidRPr="00EE049C">
        <w:rPr>
          <w:rFonts w:asciiTheme="minorHAnsi" w:hAnsiTheme="minorHAnsi" w:cstheme="minorHAnsi"/>
          <w:sz w:val="22"/>
          <w:szCs w:val="22"/>
        </w:rPr>
        <w:t>5. Bėgimas įvyks 2022 m. vasario 16 d. (trečiadienį) prie Mažeikių r. savivaldybės, (Lais</w:t>
      </w:r>
      <w:bookmarkStart w:id="0" w:name="_GoBack"/>
      <w:bookmarkEnd w:id="0"/>
      <w:r w:rsidRPr="00EE049C">
        <w:rPr>
          <w:rFonts w:asciiTheme="minorHAnsi" w:hAnsiTheme="minorHAnsi" w:cstheme="minorHAnsi"/>
          <w:sz w:val="22"/>
          <w:szCs w:val="22"/>
        </w:rPr>
        <w:t>vės g. 8, Mažeikiai).</w:t>
      </w:r>
    </w:p>
    <w:p w:rsidR="00EE049C" w:rsidRPr="00EE049C" w:rsidRDefault="00EE049C" w:rsidP="00EE049C">
      <w:pPr>
        <w:spacing w:after="60"/>
        <w:rPr>
          <w:rFonts w:asciiTheme="minorHAnsi" w:hAnsiTheme="minorHAnsi" w:cstheme="minorHAnsi"/>
          <w:sz w:val="22"/>
          <w:szCs w:val="22"/>
        </w:rPr>
      </w:pPr>
      <w:r w:rsidRPr="00EE049C">
        <w:rPr>
          <w:rFonts w:asciiTheme="minorHAnsi" w:hAnsiTheme="minorHAnsi" w:cstheme="minorHAnsi"/>
          <w:sz w:val="22"/>
          <w:szCs w:val="22"/>
        </w:rPr>
        <w:t>6. Varžybų pradžia 12.00 val.</w:t>
      </w:r>
    </w:p>
    <w:p w:rsidR="00EE049C" w:rsidRPr="00EE049C" w:rsidRDefault="00EE049C" w:rsidP="00EE049C">
      <w:pPr>
        <w:rPr>
          <w:rFonts w:asciiTheme="minorHAnsi" w:hAnsiTheme="minorHAnsi" w:cstheme="minorHAnsi"/>
          <w:sz w:val="22"/>
          <w:szCs w:val="22"/>
        </w:rPr>
      </w:pPr>
      <w:r w:rsidRPr="00EE049C">
        <w:rPr>
          <w:rFonts w:asciiTheme="minorHAnsi" w:hAnsiTheme="minorHAnsi" w:cstheme="minorHAnsi"/>
          <w:sz w:val="22"/>
          <w:szCs w:val="22"/>
        </w:rPr>
        <w:t>7. Distancijos: 200 m, 1200 m, 3,3 km, 10 km.</w:t>
      </w:r>
    </w:p>
    <w:p w:rsidR="00EE049C" w:rsidRPr="00EE049C" w:rsidRDefault="00EE049C" w:rsidP="00EE049C">
      <w:pPr>
        <w:rPr>
          <w:rFonts w:asciiTheme="minorHAnsi" w:hAnsiTheme="minorHAnsi" w:cstheme="minorHAnsi"/>
          <w:sz w:val="22"/>
          <w:szCs w:val="22"/>
        </w:rPr>
      </w:pPr>
      <w:r w:rsidRPr="00EE049C">
        <w:rPr>
          <w:rFonts w:asciiTheme="minorHAnsi" w:hAnsiTheme="minorHAnsi" w:cstheme="minorHAnsi"/>
          <w:sz w:val="22"/>
          <w:szCs w:val="22"/>
        </w:rPr>
        <w:t> </w:t>
      </w:r>
    </w:p>
    <w:p w:rsidR="00EE049C" w:rsidRP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t>III. REGISTRACIJA</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xml:space="preserve">8. Išankstinė registracija į bėgimą „Bėgame už laisvę“ vyksta internetiniame puslapyje </w:t>
      </w:r>
      <w:proofErr w:type="spellStart"/>
      <w:r w:rsidRPr="00EE049C">
        <w:rPr>
          <w:rFonts w:asciiTheme="minorHAnsi" w:hAnsiTheme="minorHAnsi" w:cstheme="minorHAnsi"/>
          <w:sz w:val="22"/>
          <w:szCs w:val="22"/>
        </w:rPr>
        <w:t>www.mazeikiubegimai.lt</w:t>
      </w:r>
      <w:proofErr w:type="spellEnd"/>
      <w:r w:rsidRPr="00EE049C">
        <w:rPr>
          <w:rFonts w:asciiTheme="minorHAnsi" w:hAnsiTheme="minorHAnsi" w:cstheme="minorHAnsi"/>
          <w:sz w:val="22"/>
          <w:szCs w:val="22"/>
        </w:rPr>
        <w:t xml:space="preserve"> arba </w:t>
      </w:r>
      <w:proofErr w:type="spellStart"/>
      <w:r w:rsidRPr="00EE049C">
        <w:rPr>
          <w:rFonts w:asciiTheme="minorHAnsi" w:hAnsiTheme="minorHAnsi" w:cstheme="minorHAnsi"/>
          <w:sz w:val="22"/>
          <w:szCs w:val="22"/>
        </w:rPr>
        <w:t>www.begimotaure.lt</w:t>
      </w:r>
      <w:proofErr w:type="spellEnd"/>
      <w:r w:rsidRPr="00EE049C">
        <w:rPr>
          <w:rFonts w:asciiTheme="minorHAnsi" w:hAnsiTheme="minorHAnsi" w:cstheme="minorHAnsi"/>
          <w:sz w:val="22"/>
          <w:szCs w:val="22"/>
        </w:rPr>
        <w:t xml:space="preserve"> iki 2022 m. vasario 14 d. 00 val.</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9. Dalyviai registruodamiesi bėgimui privalo teisingai pasirinkti distanciją, teisingai nurodyti savo vardą ir pavardę (lietuviškomis raidėmis), gimimo datą, klubą ar miestą, kuriam atstovauja, sumokėti nurodytą mokestį.</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xml:space="preserve">10. Komandos, klubai ir kt. organizacijos gali registruotis pateikdamos bendrą paraišką el. paštu penki.kalnai@gmail.com arba </w:t>
      </w:r>
      <w:proofErr w:type="spellStart"/>
      <w:r w:rsidRPr="00EE049C">
        <w:rPr>
          <w:rFonts w:asciiTheme="minorHAnsi" w:hAnsiTheme="minorHAnsi" w:cstheme="minorHAnsi"/>
          <w:sz w:val="22"/>
          <w:szCs w:val="22"/>
        </w:rPr>
        <w:t>info@begimotaure.lt</w:t>
      </w:r>
      <w:proofErr w:type="spellEnd"/>
      <w:r w:rsidRPr="00EE049C">
        <w:rPr>
          <w:rFonts w:asciiTheme="minorHAnsi" w:hAnsiTheme="minorHAnsi" w:cstheme="minorHAnsi"/>
          <w:sz w:val="22"/>
          <w:szCs w:val="22"/>
        </w:rPr>
        <w:t xml:space="preserve"> iki 2022 vasario 15 d. 9 val. 00 min. Joms bus išrašytos sąskaitos faktūros.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11. 2022 m. vasario 15 d. dalyvių registracija bus vykdoma M. Račkausko gimnazijoje (Laisvės g. 10, Mažeikiai) nuo 18.00 val. iki 20.00 val.</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12. Varžybų dieną (vasario 16 d.) registracija vykdoma: į 200 m ir 1200 m bėgimus nuo 9.00 val. iki 11.30 val., į 3,3 km ir 10 km bėgimus nuo 9.00 val. iki 12.00 val.</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13. Laiko matavimo daviklių išdavimas bus vykdomas M. Račkausko gimnazijoje (Laisvės g. 10, Mažeikiai) vasario 15 dieną nuo 18.00 val. iki 20.00 val. Varžybų dieną 200 m ir 1200 m bėgimų dalyvių numeriai išduodami nuo 9.00 val. iki 11.30 val., 3,3 km ir 10 km bėgimų dalyvių numeriai išduodami nuo 9.00 val. iki 12.00 val.</w:t>
      </w:r>
    </w:p>
    <w:p w:rsidR="00EE049C" w:rsidRPr="00EE049C" w:rsidRDefault="00EE049C" w:rsidP="00EE049C">
      <w:pPr>
        <w:spacing w:after="60"/>
        <w:rPr>
          <w:rFonts w:asciiTheme="minorHAnsi" w:hAnsiTheme="minorHAnsi" w:cstheme="minorHAnsi"/>
          <w:sz w:val="22"/>
          <w:szCs w:val="22"/>
        </w:rPr>
      </w:pPr>
      <w:r w:rsidRPr="00EE049C">
        <w:rPr>
          <w:rFonts w:asciiTheme="minorHAnsi" w:hAnsiTheme="minorHAnsi" w:cstheme="minorHAnsi"/>
          <w:sz w:val="22"/>
          <w:szCs w:val="22"/>
        </w:rPr>
        <w:t>14. Dalyvių registracijos mokesčiai:</w:t>
      </w:r>
    </w:p>
    <w:p w:rsidR="00EE049C" w:rsidRPr="00EE049C" w:rsidRDefault="00EE049C" w:rsidP="00072147">
      <w:pPr>
        <w:spacing w:after="60"/>
        <w:ind w:left="284"/>
        <w:rPr>
          <w:rFonts w:asciiTheme="minorHAnsi" w:hAnsiTheme="minorHAnsi" w:cstheme="minorHAnsi"/>
          <w:sz w:val="22"/>
          <w:szCs w:val="22"/>
        </w:rPr>
      </w:pPr>
      <w:r w:rsidRPr="00EE049C">
        <w:rPr>
          <w:rFonts w:asciiTheme="minorHAnsi" w:hAnsiTheme="minorHAnsi" w:cstheme="minorHAnsi"/>
          <w:sz w:val="22"/>
          <w:szCs w:val="22"/>
        </w:rPr>
        <w:t>14.1. Užsiregistravus iki 2022 m. sausio 15 d. 23.59 val. dalyvio mokestis:</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vaikams (2005 m. g. ir jaunesni) – nemokamai;</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neįgaliesiems asmenims – nemokamai;</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moksleiviams (nuo 2004 m. g.), senjorams (1961 m. ir vyresni) – 3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visiems suaugusiems – 8 EUR.</w:t>
      </w:r>
    </w:p>
    <w:p w:rsidR="00EE049C" w:rsidRPr="00EE049C" w:rsidRDefault="00EE049C" w:rsidP="00072147">
      <w:pPr>
        <w:spacing w:after="60"/>
        <w:ind w:left="284"/>
        <w:rPr>
          <w:rFonts w:asciiTheme="minorHAnsi" w:hAnsiTheme="minorHAnsi" w:cstheme="minorHAnsi"/>
          <w:sz w:val="22"/>
          <w:szCs w:val="22"/>
        </w:rPr>
      </w:pPr>
      <w:r w:rsidRPr="00EE049C">
        <w:rPr>
          <w:rFonts w:asciiTheme="minorHAnsi" w:hAnsiTheme="minorHAnsi" w:cstheme="minorHAnsi"/>
          <w:sz w:val="22"/>
          <w:szCs w:val="22"/>
        </w:rPr>
        <w:t>14.2. Registruojantis nuo sausio 16 d. iki 2022 m. sausio 31 d. 23.59 val. dalyvio mokestis:</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vaikams (2005 m. g. ir jaunesni) – nemokamai;</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neįgaliesiems asmenims – nemokamai;</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moksleiviams (nuo 2004 m. g.), senjorams (1961 m. ir vyresni) – 3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visiems suaugusiems – 10 EUR.</w:t>
      </w:r>
    </w:p>
    <w:p w:rsidR="00EE049C" w:rsidRPr="00EE049C" w:rsidRDefault="00EE049C" w:rsidP="00072147">
      <w:pPr>
        <w:spacing w:after="60"/>
        <w:ind w:left="284"/>
        <w:rPr>
          <w:rFonts w:asciiTheme="minorHAnsi" w:hAnsiTheme="minorHAnsi" w:cstheme="minorHAnsi"/>
          <w:sz w:val="22"/>
          <w:szCs w:val="22"/>
        </w:rPr>
      </w:pPr>
      <w:r w:rsidRPr="00EE049C">
        <w:rPr>
          <w:rFonts w:asciiTheme="minorHAnsi" w:hAnsiTheme="minorHAnsi" w:cstheme="minorHAnsi"/>
          <w:sz w:val="22"/>
          <w:szCs w:val="22"/>
        </w:rPr>
        <w:t>14.3. Registruojantis nuo 2022 m. vasario 1 d. iki vasario 14 d. 23.59 val. dalyvio mokestis:</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vaikams (2005 m. g. ir jaunesni) – 3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neįgaliesiems asmenims – 3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moksleiviams (nuo 2004 m. g.), senjorams (1961 m. ir vyresni) – 3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visiems suaugusiems – 10 EUR.</w:t>
      </w:r>
    </w:p>
    <w:p w:rsidR="00EE049C" w:rsidRPr="00EE049C" w:rsidRDefault="00EE049C" w:rsidP="00072147">
      <w:pPr>
        <w:spacing w:after="60"/>
        <w:ind w:left="284"/>
        <w:rPr>
          <w:rFonts w:asciiTheme="minorHAnsi" w:hAnsiTheme="minorHAnsi" w:cstheme="minorHAnsi"/>
          <w:sz w:val="22"/>
          <w:szCs w:val="22"/>
        </w:rPr>
      </w:pPr>
      <w:r w:rsidRPr="00EE049C">
        <w:rPr>
          <w:rFonts w:asciiTheme="minorHAnsi" w:hAnsiTheme="minorHAnsi" w:cstheme="minorHAnsi"/>
          <w:sz w:val="22"/>
          <w:szCs w:val="22"/>
        </w:rPr>
        <w:t>14.4. 2022 m. vasario 15-16 d dalyvio mokestis:</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lastRenderedPageBreak/>
        <w:t>● vaikams (2005 m. g. ir jaunesni) – 5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neįgaliesiems asmenims – 5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moksleiviams (nuo 2004 m. g.), senjorams (1960 m. ir vyresni) – 5 EUR;</w:t>
      </w:r>
    </w:p>
    <w:p w:rsidR="00EE049C" w:rsidRPr="00EE049C" w:rsidRDefault="00EE049C" w:rsidP="00EE049C">
      <w:pPr>
        <w:spacing w:after="60"/>
        <w:ind w:left="567"/>
        <w:rPr>
          <w:rFonts w:asciiTheme="minorHAnsi" w:hAnsiTheme="minorHAnsi" w:cstheme="minorHAnsi"/>
          <w:sz w:val="22"/>
          <w:szCs w:val="22"/>
        </w:rPr>
      </w:pPr>
      <w:r w:rsidRPr="00EE049C">
        <w:rPr>
          <w:rFonts w:asciiTheme="minorHAnsi" w:hAnsiTheme="minorHAnsi" w:cstheme="minorHAnsi"/>
          <w:sz w:val="22"/>
          <w:szCs w:val="22"/>
        </w:rPr>
        <w:t>● visiems suaugusiems – 15 EUR.</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15. Užsiregistravus, bet nesumokėjus dalyvio mokesčio iki renginio dienos, registracija anuliuojama.</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16. Registruotis į bet kurią rungtį galima TIK SAVO VARDU. Savo registracijos perleisti negalima. Savo numerį perduoti kitam dalyviui DRAUDŽIAMA. Tokiu atveju dalyviai bus diskvalifikuojami, o rezultatai į varžybų protokolą neįtraukiami.</w:t>
      </w:r>
    </w:p>
    <w:p w:rsidR="00EE049C" w:rsidRPr="00EE049C" w:rsidRDefault="00EE049C" w:rsidP="00EE049C">
      <w:pPr>
        <w:rPr>
          <w:rFonts w:asciiTheme="minorHAnsi" w:hAnsiTheme="minorHAnsi" w:cstheme="minorHAnsi"/>
          <w:sz w:val="22"/>
          <w:szCs w:val="22"/>
        </w:rPr>
      </w:pPr>
      <w:r w:rsidRPr="00EE049C">
        <w:rPr>
          <w:rFonts w:asciiTheme="minorHAnsi" w:hAnsiTheme="minorHAnsi" w:cstheme="minorHAnsi"/>
          <w:sz w:val="22"/>
          <w:szCs w:val="22"/>
        </w:rPr>
        <w:t>17. Numeris ir laiko matavimo fiksatorius lieka atminimui.</w:t>
      </w:r>
    </w:p>
    <w:p w:rsidR="00EE049C" w:rsidRPr="00EE049C" w:rsidRDefault="00EE049C" w:rsidP="00EE049C">
      <w:pPr>
        <w:rPr>
          <w:rFonts w:asciiTheme="minorHAnsi" w:hAnsiTheme="minorHAnsi" w:cstheme="minorHAnsi"/>
          <w:sz w:val="22"/>
          <w:szCs w:val="22"/>
        </w:rPr>
      </w:pPr>
      <w:r w:rsidRPr="00EE049C">
        <w:rPr>
          <w:rFonts w:asciiTheme="minorHAnsi" w:hAnsiTheme="minorHAnsi" w:cstheme="minorHAnsi"/>
          <w:sz w:val="22"/>
          <w:szCs w:val="22"/>
        </w:rPr>
        <w:t> </w:t>
      </w:r>
    </w:p>
    <w:p w:rsid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t>IV. DALYVIAI. AMŽIAUS GRUPĖS</w:t>
      </w:r>
    </w:p>
    <w:p w:rsidR="00EE049C" w:rsidRPr="00EE049C" w:rsidRDefault="00EE049C" w:rsidP="00EE049C">
      <w:pPr>
        <w:jc w:val="center"/>
        <w:rPr>
          <w:rFonts w:asciiTheme="minorHAnsi" w:hAnsiTheme="minorHAnsi" w:cstheme="minorHAnsi"/>
          <w:b/>
          <w:sz w:val="22"/>
          <w:szCs w:val="22"/>
        </w:rPr>
      </w:pP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18. Varžybose gali dalyvauti visi norintys ir užsiregistravę asmenys.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19. Užpildydami ir registracijos formą dalyviai prisiima visą su dalyvavimu varžybose susijusią riziką, bei įsipareigoja dėl to nereikšti renginio organizatoriams jokių pretenzijų.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20. Už nepilnamečių moksleivių sveikatą, elgesį ir kitas pasekmes atsako mokytojai, tėvai ar kiti įgalioti lydėti asmenys.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21. Dalyviai neprieštarauja, kad rezultatai bus skelbiami viešai.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22. Dalyviai neprieštarauja, kad visa foto arba video medžiaga gali būti panaudota renginio rinkodaros tikslais.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23. Rekomenduojama turėti gydytojo leidimus arba paraiškas su gydytojo viza. Atsakomybę už savo sveikatos būklę neša patys dalyviai, už nepilnamečius dalyvius atsako juos atstovaujantys lydintys asmenys.</w:t>
      </w:r>
    </w:p>
    <w:p w:rsidR="00EE049C" w:rsidRPr="00EE049C" w:rsidRDefault="00EE049C" w:rsidP="00EE049C">
      <w:pPr>
        <w:spacing w:after="60"/>
        <w:rPr>
          <w:rFonts w:asciiTheme="minorHAnsi" w:hAnsiTheme="minorHAnsi" w:cstheme="minorHAnsi"/>
          <w:sz w:val="22"/>
          <w:szCs w:val="22"/>
        </w:rPr>
      </w:pPr>
      <w:r w:rsidRPr="00EE049C">
        <w:rPr>
          <w:rFonts w:asciiTheme="minorHAnsi" w:hAnsiTheme="minorHAnsi" w:cstheme="minorHAnsi"/>
          <w:sz w:val="22"/>
          <w:szCs w:val="22"/>
        </w:rPr>
        <w:t>24. Bėgimo distancijos ir amžiaus grupės.</w:t>
      </w:r>
    </w:p>
    <w:tbl>
      <w:tblPr>
        <w:tblW w:w="5000" w:type="pct"/>
        <w:tblCellMar>
          <w:left w:w="0" w:type="dxa"/>
          <w:right w:w="0" w:type="dxa"/>
        </w:tblCellMar>
        <w:tblLook w:val="04A0" w:firstRow="1" w:lastRow="0" w:firstColumn="1" w:lastColumn="0" w:noHBand="0" w:noVBand="1"/>
      </w:tblPr>
      <w:tblGrid>
        <w:gridCol w:w="5123"/>
        <w:gridCol w:w="4744"/>
      </w:tblGrid>
      <w:tr w:rsidR="00EE049C" w:rsidRPr="00EE049C" w:rsidTr="00EE049C">
        <w:tc>
          <w:tcPr>
            <w:tcW w:w="25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Mergaitės</w:t>
            </w:r>
            <w:proofErr w:type="spellEnd"/>
          </w:p>
        </w:tc>
        <w:tc>
          <w:tcPr>
            <w:tcW w:w="2404" w:type="pc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Berniukai</w:t>
            </w:r>
            <w:proofErr w:type="spellEnd"/>
          </w:p>
        </w:tc>
      </w:tr>
      <w:tr w:rsidR="00EE049C" w:rsidRPr="00EE049C" w:rsidTr="00EE049C">
        <w:tc>
          <w:tcPr>
            <w:tcW w:w="2596"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200M6 (</w:t>
            </w:r>
            <w:proofErr w:type="spellStart"/>
            <w:r w:rsidRPr="00EE049C">
              <w:rPr>
                <w:rFonts w:asciiTheme="minorHAnsi" w:hAnsiTheme="minorHAnsi" w:cstheme="minorHAnsi"/>
                <w:sz w:val="22"/>
                <w:szCs w:val="22"/>
                <w:lang w:val="en-US"/>
              </w:rPr>
              <w:t>mergaitės</w:t>
            </w:r>
            <w:proofErr w:type="spellEnd"/>
            <w:r w:rsidRPr="00EE049C">
              <w:rPr>
                <w:rFonts w:asciiTheme="minorHAnsi" w:hAnsiTheme="minorHAnsi" w:cstheme="minorHAnsi"/>
                <w:sz w:val="22"/>
                <w:szCs w:val="22"/>
                <w:lang w:val="en-US"/>
              </w:rPr>
              <w:t xml:space="preserve">) – 2016 m. g. </w:t>
            </w:r>
            <w:proofErr w:type="spellStart"/>
            <w:r w:rsidRPr="00EE049C">
              <w:rPr>
                <w:rFonts w:asciiTheme="minorHAnsi" w:hAnsiTheme="minorHAnsi" w:cstheme="minorHAnsi"/>
                <w:sz w:val="22"/>
                <w:szCs w:val="22"/>
                <w:lang w:val="en-US"/>
              </w:rPr>
              <w:t>ir</w:t>
            </w:r>
            <w:proofErr w:type="spellEnd"/>
            <w:r w:rsidRPr="00EE049C">
              <w:rPr>
                <w:rFonts w:asciiTheme="minorHAnsi" w:hAnsiTheme="minorHAnsi" w:cstheme="minorHAnsi"/>
                <w:sz w:val="22"/>
                <w:szCs w:val="22"/>
                <w:lang w:val="en-US"/>
              </w:rPr>
              <w:t xml:space="preserve"> </w:t>
            </w:r>
            <w:proofErr w:type="spellStart"/>
            <w:r w:rsidRPr="00EE049C">
              <w:rPr>
                <w:rFonts w:asciiTheme="minorHAnsi" w:hAnsiTheme="minorHAnsi" w:cstheme="minorHAnsi"/>
                <w:sz w:val="22"/>
                <w:szCs w:val="22"/>
                <w:lang w:val="en-US"/>
              </w:rPr>
              <w:t>jaunesnės</w:t>
            </w:r>
            <w:proofErr w:type="spellEnd"/>
            <w:r w:rsidRPr="00EE049C">
              <w:rPr>
                <w:rFonts w:asciiTheme="minorHAnsi" w:hAnsiTheme="minorHAnsi" w:cstheme="minorHAnsi"/>
                <w:sz w:val="22"/>
                <w:szCs w:val="22"/>
                <w:lang w:val="en-US"/>
              </w:rPr>
              <w:t>.</w:t>
            </w:r>
          </w:p>
        </w:tc>
        <w:tc>
          <w:tcPr>
            <w:tcW w:w="2404"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200V6 (berniukai) – 2016 m.g. ir jaunesni.</w:t>
            </w:r>
          </w:p>
        </w:tc>
      </w:tr>
      <w:tr w:rsidR="00EE049C" w:rsidRPr="00EE049C" w:rsidTr="00EE049C">
        <w:tc>
          <w:tcPr>
            <w:tcW w:w="2596"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200M8 (</w:t>
            </w:r>
            <w:proofErr w:type="spellStart"/>
            <w:r w:rsidRPr="00EE049C">
              <w:rPr>
                <w:rFonts w:asciiTheme="minorHAnsi" w:hAnsiTheme="minorHAnsi" w:cstheme="minorHAnsi"/>
                <w:sz w:val="22"/>
                <w:szCs w:val="22"/>
                <w:lang w:val="en-US"/>
              </w:rPr>
              <w:t>mergaitės</w:t>
            </w:r>
            <w:proofErr w:type="spellEnd"/>
            <w:r w:rsidRPr="00EE049C">
              <w:rPr>
                <w:rFonts w:asciiTheme="minorHAnsi" w:hAnsiTheme="minorHAnsi" w:cstheme="minorHAnsi"/>
                <w:sz w:val="22"/>
                <w:szCs w:val="22"/>
                <w:lang w:val="en-US"/>
              </w:rPr>
              <w:t>) – 2014 m. g. – 2015 m. g.</w:t>
            </w:r>
          </w:p>
        </w:tc>
        <w:tc>
          <w:tcPr>
            <w:tcW w:w="2404"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200V8 (berniukai) – 2014 m. g. – 2015 m. g.</w:t>
            </w:r>
          </w:p>
        </w:tc>
      </w:tr>
      <w:tr w:rsidR="00EE049C" w:rsidRPr="00EE049C" w:rsidTr="00EE049C">
        <w:tc>
          <w:tcPr>
            <w:tcW w:w="2596"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200M10 (</w:t>
            </w:r>
            <w:proofErr w:type="spellStart"/>
            <w:r w:rsidRPr="00EE049C">
              <w:rPr>
                <w:rFonts w:asciiTheme="minorHAnsi" w:hAnsiTheme="minorHAnsi" w:cstheme="minorHAnsi"/>
                <w:sz w:val="22"/>
                <w:szCs w:val="22"/>
                <w:lang w:val="en-US"/>
              </w:rPr>
              <w:t>mergaitės</w:t>
            </w:r>
            <w:proofErr w:type="spellEnd"/>
            <w:r w:rsidRPr="00EE049C">
              <w:rPr>
                <w:rFonts w:asciiTheme="minorHAnsi" w:hAnsiTheme="minorHAnsi" w:cstheme="minorHAnsi"/>
                <w:sz w:val="22"/>
                <w:szCs w:val="22"/>
                <w:lang w:val="en-US"/>
              </w:rPr>
              <w:t>) – 2012 m. g. – 2013 m. g.</w:t>
            </w:r>
          </w:p>
        </w:tc>
        <w:tc>
          <w:tcPr>
            <w:tcW w:w="2404"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200V10 (berniukai) –2012 m. g. – 2013 m. g.</w:t>
            </w:r>
          </w:p>
        </w:tc>
      </w:tr>
    </w:tbl>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 </w:t>
      </w:r>
    </w:p>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b/>
          <w:bCs/>
          <w:sz w:val="22"/>
          <w:szCs w:val="22"/>
          <w:lang w:val="fi-FI"/>
        </w:rPr>
        <w:t>1200 m bėgimo (1 ratas - 1200 metrų) amžiaus grupės:</w:t>
      </w:r>
    </w:p>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 </w:t>
      </w:r>
    </w:p>
    <w:tbl>
      <w:tblPr>
        <w:tblW w:w="5000" w:type="pct"/>
        <w:tblCellMar>
          <w:left w:w="0" w:type="dxa"/>
          <w:right w:w="0" w:type="dxa"/>
        </w:tblCellMar>
        <w:tblLook w:val="04A0" w:firstRow="1" w:lastRow="0" w:firstColumn="1" w:lastColumn="0" w:noHBand="0" w:noVBand="1"/>
      </w:tblPr>
      <w:tblGrid>
        <w:gridCol w:w="5123"/>
        <w:gridCol w:w="4744"/>
      </w:tblGrid>
      <w:tr w:rsidR="00EE049C" w:rsidRPr="00EE049C" w:rsidTr="00EE049C">
        <w:tc>
          <w:tcPr>
            <w:tcW w:w="25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Merginos</w:t>
            </w:r>
            <w:proofErr w:type="spellEnd"/>
          </w:p>
        </w:tc>
        <w:tc>
          <w:tcPr>
            <w:tcW w:w="2404" w:type="pc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Vaikinai</w:t>
            </w:r>
            <w:proofErr w:type="spellEnd"/>
          </w:p>
        </w:tc>
      </w:tr>
      <w:tr w:rsidR="00EE049C" w:rsidRPr="00EE049C" w:rsidTr="00EE049C">
        <w:tc>
          <w:tcPr>
            <w:tcW w:w="2596"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1200M12 (</w:t>
            </w:r>
            <w:proofErr w:type="spellStart"/>
            <w:r w:rsidRPr="00EE049C">
              <w:rPr>
                <w:rFonts w:asciiTheme="minorHAnsi" w:hAnsiTheme="minorHAnsi" w:cstheme="minorHAnsi"/>
                <w:sz w:val="22"/>
                <w:szCs w:val="22"/>
                <w:lang w:val="en-US"/>
              </w:rPr>
              <w:t>mergaitės</w:t>
            </w:r>
            <w:proofErr w:type="spellEnd"/>
            <w:r w:rsidRPr="00EE049C">
              <w:rPr>
                <w:rFonts w:asciiTheme="minorHAnsi" w:hAnsiTheme="minorHAnsi" w:cstheme="minorHAnsi"/>
                <w:sz w:val="22"/>
                <w:szCs w:val="22"/>
                <w:lang w:val="en-US"/>
              </w:rPr>
              <w:t>) – 2010 m. g. - 2011 m. g.</w:t>
            </w:r>
          </w:p>
        </w:tc>
        <w:tc>
          <w:tcPr>
            <w:tcW w:w="2404"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1200V12 (berniukai) – 2010 m. g. - 2011 m. g.</w:t>
            </w:r>
          </w:p>
        </w:tc>
      </w:tr>
      <w:tr w:rsidR="00EE049C" w:rsidRPr="00EE049C" w:rsidTr="00EE049C">
        <w:tc>
          <w:tcPr>
            <w:tcW w:w="2596"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1200M14 (</w:t>
            </w:r>
            <w:proofErr w:type="spellStart"/>
            <w:r w:rsidRPr="00EE049C">
              <w:rPr>
                <w:rFonts w:asciiTheme="minorHAnsi" w:hAnsiTheme="minorHAnsi" w:cstheme="minorHAnsi"/>
                <w:sz w:val="22"/>
                <w:szCs w:val="22"/>
                <w:lang w:val="en-US"/>
              </w:rPr>
              <w:t>mergaitės</w:t>
            </w:r>
            <w:proofErr w:type="spellEnd"/>
            <w:r w:rsidRPr="00EE049C">
              <w:rPr>
                <w:rFonts w:asciiTheme="minorHAnsi" w:hAnsiTheme="minorHAnsi" w:cstheme="minorHAnsi"/>
                <w:sz w:val="22"/>
                <w:szCs w:val="22"/>
                <w:lang w:val="en-US"/>
              </w:rPr>
              <w:t>) – 2009 m. g. – 2008 m. g.</w:t>
            </w:r>
          </w:p>
        </w:tc>
        <w:tc>
          <w:tcPr>
            <w:tcW w:w="2404"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1200V14 (berniukai) – 2009 m. g. – 2008 m. g.</w:t>
            </w:r>
          </w:p>
        </w:tc>
      </w:tr>
      <w:tr w:rsidR="00EE049C" w:rsidRPr="00EE049C" w:rsidTr="00EE049C">
        <w:tc>
          <w:tcPr>
            <w:tcW w:w="2596"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1200M16 (merginos) – 2007 m. g. – 2006 m. g.</w:t>
            </w:r>
          </w:p>
        </w:tc>
        <w:tc>
          <w:tcPr>
            <w:tcW w:w="2404"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1200V16 (vaikinai) – 2007 m. g. – 2006 m. g.</w:t>
            </w:r>
          </w:p>
        </w:tc>
      </w:tr>
    </w:tbl>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 </w:t>
      </w:r>
    </w:p>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b/>
          <w:bCs/>
          <w:sz w:val="22"/>
          <w:szCs w:val="22"/>
          <w:lang w:val="fi-FI"/>
        </w:rPr>
        <w:t>3,3 km bėgimo (1 ratas - 3300 metrų) amžiaus grupės:</w:t>
      </w:r>
    </w:p>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 </w:t>
      </w:r>
    </w:p>
    <w:tbl>
      <w:tblPr>
        <w:tblW w:w="5000" w:type="pct"/>
        <w:tblCellMar>
          <w:left w:w="0" w:type="dxa"/>
          <w:right w:w="0" w:type="dxa"/>
        </w:tblCellMar>
        <w:tblLook w:val="04A0" w:firstRow="1" w:lastRow="0" w:firstColumn="1" w:lastColumn="0" w:noHBand="0" w:noVBand="1"/>
      </w:tblPr>
      <w:tblGrid>
        <w:gridCol w:w="4989"/>
        <w:gridCol w:w="4878"/>
      </w:tblGrid>
      <w:tr w:rsidR="00EE049C" w:rsidRPr="00EE049C" w:rsidTr="00EE049C">
        <w:tc>
          <w:tcPr>
            <w:tcW w:w="25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Moterys</w:t>
            </w:r>
            <w:proofErr w:type="spellEnd"/>
          </w:p>
        </w:tc>
        <w:tc>
          <w:tcPr>
            <w:tcW w:w="2472" w:type="pc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Vyrai</w:t>
            </w:r>
            <w:proofErr w:type="spellEnd"/>
          </w:p>
        </w:tc>
      </w:tr>
      <w:tr w:rsidR="00EE049C" w:rsidRPr="00EE049C" w:rsidTr="00EE049C">
        <w:tc>
          <w:tcPr>
            <w:tcW w:w="252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3300MOT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xml:space="preserve">) – 1983 m. g. </w:t>
            </w:r>
            <w:proofErr w:type="spellStart"/>
            <w:r w:rsidRPr="00EE049C">
              <w:rPr>
                <w:rFonts w:asciiTheme="minorHAnsi" w:hAnsiTheme="minorHAnsi" w:cstheme="minorHAnsi"/>
                <w:sz w:val="22"/>
                <w:szCs w:val="22"/>
                <w:lang w:val="en-US"/>
              </w:rPr>
              <w:t>ir</w:t>
            </w:r>
            <w:proofErr w:type="spellEnd"/>
            <w:r w:rsidRPr="00EE049C">
              <w:rPr>
                <w:rFonts w:asciiTheme="minorHAnsi" w:hAnsiTheme="minorHAnsi" w:cstheme="minorHAnsi"/>
                <w:sz w:val="22"/>
                <w:szCs w:val="22"/>
                <w:lang w:val="en-US"/>
              </w:rPr>
              <w:t xml:space="preserve"> </w:t>
            </w:r>
            <w:proofErr w:type="spellStart"/>
            <w:r w:rsidRPr="00EE049C">
              <w:rPr>
                <w:rFonts w:asciiTheme="minorHAnsi" w:hAnsiTheme="minorHAnsi" w:cstheme="minorHAnsi"/>
                <w:sz w:val="22"/>
                <w:szCs w:val="22"/>
                <w:lang w:val="en-US"/>
              </w:rPr>
              <w:t>jaunesnės</w:t>
            </w:r>
            <w:proofErr w:type="spellEnd"/>
            <w:r w:rsidRPr="00EE049C">
              <w:rPr>
                <w:rFonts w:asciiTheme="minorHAnsi" w:hAnsiTheme="minorHAnsi" w:cstheme="minorHAnsi"/>
                <w:sz w:val="22"/>
                <w:szCs w:val="22"/>
                <w:lang w:val="en-US"/>
              </w:rPr>
              <w:t>.</w:t>
            </w:r>
          </w:p>
        </w:tc>
        <w:tc>
          <w:tcPr>
            <w:tcW w:w="247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3300VYR (vyrai) –  1983 m. g. ir jaunesni.</w:t>
            </w:r>
          </w:p>
        </w:tc>
      </w:tr>
      <w:tr w:rsidR="00EE049C" w:rsidRPr="00EE049C" w:rsidTr="00EE049C">
        <w:tc>
          <w:tcPr>
            <w:tcW w:w="252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3300M-VET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xml:space="preserve">) – 1982 m. g. </w:t>
            </w:r>
            <w:proofErr w:type="spellStart"/>
            <w:r w:rsidRPr="00EE049C">
              <w:rPr>
                <w:rFonts w:asciiTheme="minorHAnsi" w:hAnsiTheme="minorHAnsi" w:cstheme="minorHAnsi"/>
                <w:sz w:val="22"/>
                <w:szCs w:val="22"/>
                <w:lang w:val="en-US"/>
              </w:rPr>
              <w:t>ir</w:t>
            </w:r>
            <w:proofErr w:type="spellEnd"/>
            <w:r w:rsidRPr="00EE049C">
              <w:rPr>
                <w:rFonts w:asciiTheme="minorHAnsi" w:hAnsiTheme="minorHAnsi" w:cstheme="minorHAnsi"/>
                <w:sz w:val="22"/>
                <w:szCs w:val="22"/>
                <w:lang w:val="en-US"/>
              </w:rPr>
              <w:t xml:space="preserve"> </w:t>
            </w:r>
            <w:proofErr w:type="spellStart"/>
            <w:r w:rsidRPr="00EE049C">
              <w:rPr>
                <w:rFonts w:asciiTheme="minorHAnsi" w:hAnsiTheme="minorHAnsi" w:cstheme="minorHAnsi"/>
                <w:sz w:val="22"/>
                <w:szCs w:val="22"/>
                <w:lang w:val="en-US"/>
              </w:rPr>
              <w:t>vyresnės</w:t>
            </w:r>
            <w:proofErr w:type="spellEnd"/>
            <w:r w:rsidRPr="00EE049C">
              <w:rPr>
                <w:rFonts w:asciiTheme="minorHAnsi" w:hAnsiTheme="minorHAnsi" w:cstheme="minorHAnsi"/>
                <w:sz w:val="22"/>
                <w:szCs w:val="22"/>
                <w:lang w:val="en-US"/>
              </w:rPr>
              <w:t>.</w:t>
            </w:r>
          </w:p>
        </w:tc>
        <w:tc>
          <w:tcPr>
            <w:tcW w:w="247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3300V-VET (vyrai) – 1982 m. g. ir vyresni.</w:t>
            </w:r>
          </w:p>
        </w:tc>
      </w:tr>
    </w:tbl>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rPr>
        <w:t> </w:t>
      </w:r>
    </w:p>
    <w:p w:rsidR="00EE049C" w:rsidRDefault="00EE049C" w:rsidP="00EE049C">
      <w:pPr>
        <w:ind w:hanging="11"/>
        <w:jc w:val="both"/>
        <w:rPr>
          <w:rFonts w:asciiTheme="minorHAnsi" w:hAnsiTheme="minorHAnsi" w:cstheme="minorHAnsi"/>
          <w:b/>
          <w:bCs/>
          <w:sz w:val="22"/>
          <w:szCs w:val="22"/>
          <w:lang w:val="fi-FI"/>
        </w:rPr>
      </w:pPr>
      <w:r w:rsidRPr="00EE049C">
        <w:rPr>
          <w:rFonts w:asciiTheme="minorHAnsi" w:hAnsiTheme="minorHAnsi" w:cstheme="minorHAnsi"/>
          <w:sz w:val="22"/>
          <w:szCs w:val="22"/>
          <w:lang w:val="fi-FI"/>
        </w:rPr>
        <w:t> </w:t>
      </w:r>
      <w:r w:rsidRPr="00EE049C">
        <w:rPr>
          <w:rFonts w:asciiTheme="minorHAnsi" w:hAnsiTheme="minorHAnsi" w:cstheme="minorHAnsi"/>
          <w:b/>
          <w:bCs/>
          <w:sz w:val="22"/>
          <w:szCs w:val="22"/>
          <w:lang w:val="fi-FI"/>
        </w:rPr>
        <w:t>10 km bėgimo (3 ratai) amžiaus grupės:</w:t>
      </w:r>
    </w:p>
    <w:p w:rsidR="00EE049C" w:rsidRPr="00EE049C" w:rsidRDefault="00EE049C" w:rsidP="00EE049C">
      <w:pPr>
        <w:ind w:hanging="11"/>
        <w:jc w:val="both"/>
        <w:rPr>
          <w:rFonts w:asciiTheme="minorHAnsi" w:hAnsiTheme="minorHAnsi" w:cstheme="minorHAnsi"/>
          <w:sz w:val="22"/>
          <w:szCs w:val="22"/>
        </w:rPr>
      </w:pPr>
    </w:p>
    <w:tbl>
      <w:tblPr>
        <w:tblW w:w="5000" w:type="pct"/>
        <w:tblCellMar>
          <w:left w:w="0" w:type="dxa"/>
          <w:right w:w="0" w:type="dxa"/>
        </w:tblCellMar>
        <w:tblLook w:val="04A0" w:firstRow="1" w:lastRow="0" w:firstColumn="1" w:lastColumn="0" w:noHBand="0" w:noVBand="1"/>
      </w:tblPr>
      <w:tblGrid>
        <w:gridCol w:w="5127"/>
        <w:gridCol w:w="4740"/>
      </w:tblGrid>
      <w:tr w:rsidR="00EE049C" w:rsidRPr="00EE049C" w:rsidTr="00EE049C">
        <w:tc>
          <w:tcPr>
            <w:tcW w:w="2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Moterys</w:t>
            </w:r>
            <w:proofErr w:type="spellEnd"/>
          </w:p>
        </w:tc>
        <w:tc>
          <w:tcPr>
            <w:tcW w:w="2402" w:type="pc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proofErr w:type="spellStart"/>
            <w:r w:rsidRPr="00EE049C">
              <w:rPr>
                <w:rFonts w:asciiTheme="minorHAnsi" w:hAnsiTheme="minorHAnsi" w:cstheme="minorHAnsi"/>
                <w:sz w:val="22"/>
                <w:szCs w:val="22"/>
                <w:lang w:val="en-US"/>
              </w:rPr>
              <w:t>Vyrai</w:t>
            </w:r>
            <w:proofErr w:type="spellEnd"/>
          </w:p>
        </w:tc>
      </w:tr>
      <w:tr w:rsidR="00EE049C" w:rsidRPr="00EE049C" w:rsidTr="00EE049C">
        <w:tc>
          <w:tcPr>
            <w:tcW w:w="259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10M19 (</w:t>
            </w:r>
            <w:proofErr w:type="spellStart"/>
            <w:r w:rsidRPr="00EE049C">
              <w:rPr>
                <w:rFonts w:asciiTheme="minorHAnsi" w:hAnsiTheme="minorHAnsi" w:cstheme="minorHAnsi"/>
                <w:sz w:val="22"/>
                <w:szCs w:val="22"/>
                <w:lang w:val="en-US"/>
              </w:rPr>
              <w:t>merginos</w:t>
            </w:r>
            <w:proofErr w:type="spellEnd"/>
            <w:r w:rsidRPr="00EE049C">
              <w:rPr>
                <w:rFonts w:asciiTheme="minorHAnsi" w:hAnsiTheme="minorHAnsi" w:cstheme="minorHAnsi"/>
                <w:sz w:val="22"/>
                <w:szCs w:val="22"/>
                <w:lang w:val="en-US"/>
              </w:rPr>
              <w:t xml:space="preserve">,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xml:space="preserve">) – 2003 </w:t>
            </w:r>
            <w:proofErr w:type="spellStart"/>
            <w:r w:rsidRPr="00EE049C">
              <w:rPr>
                <w:rFonts w:asciiTheme="minorHAnsi" w:hAnsiTheme="minorHAnsi" w:cstheme="minorHAnsi"/>
                <w:sz w:val="22"/>
                <w:szCs w:val="22"/>
                <w:lang w:val="en-US"/>
              </w:rPr>
              <w:t>m.g</w:t>
            </w:r>
            <w:proofErr w:type="spellEnd"/>
            <w:r w:rsidRPr="00EE049C">
              <w:rPr>
                <w:rFonts w:asciiTheme="minorHAnsi" w:hAnsiTheme="minorHAnsi" w:cstheme="minorHAnsi"/>
                <w:sz w:val="22"/>
                <w:szCs w:val="22"/>
                <w:lang w:val="en-US"/>
              </w:rPr>
              <w:t xml:space="preserve">. </w:t>
            </w:r>
            <w:proofErr w:type="spellStart"/>
            <w:r w:rsidRPr="00EE049C">
              <w:rPr>
                <w:rFonts w:asciiTheme="minorHAnsi" w:hAnsiTheme="minorHAnsi" w:cstheme="minorHAnsi"/>
                <w:sz w:val="22"/>
                <w:szCs w:val="22"/>
                <w:lang w:val="en-US"/>
              </w:rPr>
              <w:t>ir</w:t>
            </w:r>
            <w:proofErr w:type="spellEnd"/>
            <w:r w:rsidRPr="00EE049C">
              <w:rPr>
                <w:rFonts w:asciiTheme="minorHAnsi" w:hAnsiTheme="minorHAnsi" w:cstheme="minorHAnsi"/>
                <w:sz w:val="22"/>
                <w:szCs w:val="22"/>
                <w:lang w:val="en-US"/>
              </w:rPr>
              <w:t xml:space="preserve"> </w:t>
            </w:r>
            <w:proofErr w:type="spellStart"/>
            <w:r w:rsidRPr="00EE049C">
              <w:rPr>
                <w:rFonts w:asciiTheme="minorHAnsi" w:hAnsiTheme="minorHAnsi" w:cstheme="minorHAnsi"/>
                <w:sz w:val="22"/>
                <w:szCs w:val="22"/>
                <w:lang w:val="en-US"/>
              </w:rPr>
              <w:t>jaunesnės</w:t>
            </w:r>
            <w:proofErr w:type="spellEnd"/>
            <w:r w:rsidRPr="00EE049C">
              <w:rPr>
                <w:rFonts w:asciiTheme="minorHAnsi" w:hAnsiTheme="minorHAnsi" w:cstheme="minorHAnsi"/>
                <w:sz w:val="22"/>
                <w:szCs w:val="22"/>
                <w:lang w:val="en-US"/>
              </w:rPr>
              <w:t>.</w:t>
            </w:r>
          </w:p>
        </w:tc>
        <w:tc>
          <w:tcPr>
            <w:tcW w:w="240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10V19 (vaikinai, vyrai) – 2003 m.g.ir jaunesni.</w:t>
            </w:r>
          </w:p>
        </w:tc>
      </w:tr>
      <w:tr w:rsidR="00EE049C" w:rsidRPr="00EE049C" w:rsidTr="00EE049C">
        <w:tc>
          <w:tcPr>
            <w:tcW w:w="259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10M20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 2002 m. g. – 1993 m. g.</w:t>
            </w:r>
          </w:p>
        </w:tc>
        <w:tc>
          <w:tcPr>
            <w:tcW w:w="240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10V20 (vyrai) – 2002 m. g. – 1993 m. g.</w:t>
            </w:r>
          </w:p>
        </w:tc>
      </w:tr>
      <w:tr w:rsidR="00EE049C" w:rsidRPr="00EE049C" w:rsidTr="00EE049C">
        <w:tc>
          <w:tcPr>
            <w:tcW w:w="259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10M30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 1992 m. g. – 1983 m. g.</w:t>
            </w:r>
          </w:p>
        </w:tc>
        <w:tc>
          <w:tcPr>
            <w:tcW w:w="240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10V30 (vyrai) – 1992 m. g. – 1983 m. g.</w:t>
            </w:r>
          </w:p>
        </w:tc>
      </w:tr>
      <w:tr w:rsidR="00EE049C" w:rsidRPr="00EE049C" w:rsidTr="00EE049C">
        <w:tc>
          <w:tcPr>
            <w:tcW w:w="259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10M40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 1982 m. g. – 1973 m. g.</w:t>
            </w:r>
          </w:p>
        </w:tc>
        <w:tc>
          <w:tcPr>
            <w:tcW w:w="240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10V40 (vyrai) – 1982 m. g. – 1973 m. g.</w:t>
            </w:r>
          </w:p>
        </w:tc>
      </w:tr>
      <w:tr w:rsidR="00EE049C" w:rsidRPr="00EE049C" w:rsidTr="00EE049C">
        <w:tc>
          <w:tcPr>
            <w:tcW w:w="259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10M50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 1972 m. g. – 1963 m. g.</w:t>
            </w:r>
          </w:p>
        </w:tc>
        <w:tc>
          <w:tcPr>
            <w:tcW w:w="240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10V50 (vyrai) – 1972 m. g. – 1963 m. g.</w:t>
            </w:r>
          </w:p>
        </w:tc>
      </w:tr>
      <w:tr w:rsidR="00EE049C" w:rsidRPr="00EE049C" w:rsidTr="00EE049C">
        <w:tc>
          <w:tcPr>
            <w:tcW w:w="2598"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en-US"/>
              </w:rPr>
              <w:t>10M60 (</w:t>
            </w:r>
            <w:proofErr w:type="spellStart"/>
            <w:r w:rsidRPr="00EE049C">
              <w:rPr>
                <w:rFonts w:asciiTheme="minorHAnsi" w:hAnsiTheme="minorHAnsi" w:cstheme="minorHAnsi"/>
                <w:sz w:val="22"/>
                <w:szCs w:val="22"/>
                <w:lang w:val="en-US"/>
              </w:rPr>
              <w:t>moterys</w:t>
            </w:r>
            <w:proofErr w:type="spellEnd"/>
            <w:r w:rsidRPr="00EE049C">
              <w:rPr>
                <w:rFonts w:asciiTheme="minorHAnsi" w:hAnsiTheme="minorHAnsi" w:cstheme="minorHAnsi"/>
                <w:sz w:val="22"/>
                <w:szCs w:val="22"/>
                <w:lang w:val="en-US"/>
              </w:rPr>
              <w:t xml:space="preserve">) – 1962 m. g. </w:t>
            </w:r>
            <w:proofErr w:type="spellStart"/>
            <w:r w:rsidRPr="00EE049C">
              <w:rPr>
                <w:rFonts w:asciiTheme="minorHAnsi" w:hAnsiTheme="minorHAnsi" w:cstheme="minorHAnsi"/>
                <w:sz w:val="22"/>
                <w:szCs w:val="22"/>
                <w:lang w:val="en-US"/>
              </w:rPr>
              <w:t>ir</w:t>
            </w:r>
            <w:proofErr w:type="spellEnd"/>
            <w:r w:rsidRPr="00EE049C">
              <w:rPr>
                <w:rFonts w:asciiTheme="minorHAnsi" w:hAnsiTheme="minorHAnsi" w:cstheme="minorHAnsi"/>
                <w:sz w:val="22"/>
                <w:szCs w:val="22"/>
                <w:lang w:val="en-US"/>
              </w:rPr>
              <w:t xml:space="preserve"> </w:t>
            </w:r>
            <w:proofErr w:type="spellStart"/>
            <w:r w:rsidRPr="00EE049C">
              <w:rPr>
                <w:rFonts w:asciiTheme="minorHAnsi" w:hAnsiTheme="minorHAnsi" w:cstheme="minorHAnsi"/>
                <w:sz w:val="22"/>
                <w:szCs w:val="22"/>
                <w:lang w:val="en-US"/>
              </w:rPr>
              <w:t>vyresnės</w:t>
            </w:r>
            <w:proofErr w:type="spellEnd"/>
          </w:p>
        </w:tc>
        <w:tc>
          <w:tcPr>
            <w:tcW w:w="2402"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EE049C" w:rsidRPr="00EE049C" w:rsidRDefault="00EE049C" w:rsidP="00EE049C">
            <w:pPr>
              <w:ind w:hanging="11"/>
              <w:jc w:val="both"/>
              <w:rPr>
                <w:rFonts w:asciiTheme="minorHAnsi" w:hAnsiTheme="minorHAnsi" w:cstheme="minorHAnsi"/>
                <w:sz w:val="22"/>
                <w:szCs w:val="22"/>
              </w:rPr>
            </w:pPr>
            <w:r w:rsidRPr="00EE049C">
              <w:rPr>
                <w:rFonts w:asciiTheme="minorHAnsi" w:hAnsiTheme="minorHAnsi" w:cstheme="minorHAnsi"/>
                <w:sz w:val="22"/>
                <w:szCs w:val="22"/>
                <w:lang w:val="fi-FI"/>
              </w:rPr>
              <w:t>10V60 (vyrai) - 1962 m. g. ir vyresni</w:t>
            </w:r>
          </w:p>
        </w:tc>
      </w:tr>
    </w:tbl>
    <w:p w:rsidR="00EE049C" w:rsidRPr="00EE049C" w:rsidRDefault="00EE049C" w:rsidP="00EE049C">
      <w:pPr>
        <w:ind w:hanging="11"/>
        <w:jc w:val="center"/>
        <w:rPr>
          <w:rFonts w:asciiTheme="minorHAnsi" w:hAnsiTheme="minorHAnsi" w:cstheme="minorHAnsi"/>
          <w:sz w:val="22"/>
          <w:szCs w:val="22"/>
        </w:rPr>
      </w:pPr>
      <w:r w:rsidRPr="00EE049C">
        <w:rPr>
          <w:rFonts w:asciiTheme="minorHAnsi" w:hAnsiTheme="minorHAnsi" w:cstheme="minorHAnsi"/>
          <w:sz w:val="22"/>
          <w:szCs w:val="22"/>
        </w:rPr>
        <w:t> </w:t>
      </w:r>
    </w:p>
    <w:p w:rsid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lastRenderedPageBreak/>
        <w:t>V. VADOVAVIMAS IR VYKDYMAS</w:t>
      </w:r>
    </w:p>
    <w:p w:rsidR="00EE049C" w:rsidRPr="00EE049C" w:rsidRDefault="00EE049C" w:rsidP="00EE049C">
      <w:pPr>
        <w:jc w:val="center"/>
        <w:rPr>
          <w:rFonts w:asciiTheme="minorHAnsi" w:hAnsiTheme="minorHAnsi" w:cstheme="minorHAnsi"/>
          <w:b/>
          <w:sz w:val="22"/>
          <w:szCs w:val="22"/>
        </w:rPr>
      </w:pP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xml:space="preserve">25. Bėgimą organizuoja ir vykdo Mažeikių rajono savivaldybės Švietimo, kultūros ir sporto skyrius, Mažeikių bėgikų klubas „Penki kalnai“, </w:t>
      </w:r>
      <w:proofErr w:type="spellStart"/>
      <w:r w:rsidRPr="00EE049C">
        <w:rPr>
          <w:rFonts w:asciiTheme="minorHAnsi" w:hAnsiTheme="minorHAnsi" w:cstheme="minorHAnsi"/>
          <w:sz w:val="22"/>
          <w:szCs w:val="22"/>
        </w:rPr>
        <w:t>VšĮ</w:t>
      </w:r>
      <w:proofErr w:type="spellEnd"/>
      <w:r w:rsidRPr="00EE049C">
        <w:rPr>
          <w:rFonts w:asciiTheme="minorHAnsi" w:hAnsiTheme="minorHAnsi" w:cstheme="minorHAnsi"/>
          <w:sz w:val="22"/>
          <w:szCs w:val="22"/>
        </w:rPr>
        <w:t xml:space="preserve"> ,,Lietuvos bėgimo taurė”.</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26. 200 m bėgimo laikas nefiksuojamas mikroschemų pagalba.</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27. Renginys bus vykdomas pagal tuo metu galiojančius SAM ribojimus ir reikalavimus, susijusius su COVID-19 pandemija:</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 turintiems galimybių pasą (pasiskiepijus, persirgus, atlikus testą);</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 xml:space="preserve">• arba ES skaitmeninį </w:t>
      </w:r>
      <w:proofErr w:type="spellStart"/>
      <w:r w:rsidRPr="00EE049C">
        <w:rPr>
          <w:rFonts w:asciiTheme="minorHAnsi" w:hAnsiTheme="minorHAnsi" w:cstheme="minorHAnsi"/>
          <w:sz w:val="22"/>
          <w:szCs w:val="22"/>
        </w:rPr>
        <w:t>Covid</w:t>
      </w:r>
      <w:proofErr w:type="spellEnd"/>
      <w:r w:rsidRPr="00EE049C">
        <w:rPr>
          <w:rFonts w:asciiTheme="minorHAnsi" w:hAnsiTheme="minorHAnsi" w:cstheme="minorHAnsi"/>
          <w:sz w:val="22"/>
          <w:szCs w:val="22"/>
        </w:rPr>
        <w:t xml:space="preserve"> sertifikatą (vakcinacijos ir persirgimo dalis);</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 arba neigiamą PGR testo rezultatą, galiojantį renginio dieną.</w:t>
      </w:r>
    </w:p>
    <w:p w:rsidR="00EE049C" w:rsidRPr="00EE049C" w:rsidRDefault="00EE049C" w:rsidP="00EE049C">
      <w:pPr>
        <w:jc w:val="both"/>
        <w:rPr>
          <w:rFonts w:asciiTheme="minorHAnsi" w:hAnsiTheme="minorHAnsi" w:cstheme="minorHAnsi"/>
          <w:sz w:val="22"/>
          <w:szCs w:val="22"/>
        </w:rPr>
      </w:pPr>
      <w:r w:rsidRPr="00EE049C">
        <w:rPr>
          <w:rFonts w:asciiTheme="minorHAnsi" w:hAnsiTheme="minorHAnsi" w:cstheme="minorHAnsi"/>
          <w:sz w:val="22"/>
          <w:szCs w:val="22"/>
        </w:rPr>
        <w:t>28. Dalyviai, įvykdę registraciją į renginį, sutinka su tuo, kad renginio organizatoriai disponuoja tam tikrais dalyvių asmens duomenimis, kurie būtini varžybų organizavimui, rezultatų ir vietų išaiškinimui bei jų skelbimui, varžybų dalyvių informavimui. Varžybų dalyviai ar nepilnamečius dalyvius atstovaujantys asmenys sutinka, kad nuotraukos su jų atvaizdas gali būti viešai prieinami ir publikuojami.</w:t>
      </w:r>
    </w:p>
    <w:p w:rsidR="00EE049C" w:rsidRPr="00EE049C" w:rsidRDefault="00EE049C" w:rsidP="00EE049C">
      <w:pPr>
        <w:jc w:val="both"/>
        <w:rPr>
          <w:rFonts w:asciiTheme="minorHAnsi" w:hAnsiTheme="minorHAnsi" w:cstheme="minorHAnsi"/>
          <w:sz w:val="22"/>
          <w:szCs w:val="22"/>
        </w:rPr>
      </w:pPr>
      <w:r w:rsidRPr="00EE049C">
        <w:rPr>
          <w:rFonts w:asciiTheme="minorHAnsi" w:hAnsiTheme="minorHAnsi" w:cstheme="minorHAnsi"/>
          <w:sz w:val="22"/>
          <w:szCs w:val="22"/>
        </w:rPr>
        <w:t> </w:t>
      </w:r>
    </w:p>
    <w:p w:rsid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t>VI. APDOVANOJIMAS</w:t>
      </w:r>
    </w:p>
    <w:p w:rsidR="00EE049C" w:rsidRPr="00EE049C" w:rsidRDefault="00EE049C" w:rsidP="00EE049C">
      <w:pPr>
        <w:jc w:val="center"/>
        <w:rPr>
          <w:rFonts w:asciiTheme="minorHAnsi" w:hAnsiTheme="minorHAnsi" w:cstheme="minorHAnsi"/>
          <w:b/>
          <w:sz w:val="22"/>
          <w:szCs w:val="22"/>
        </w:rPr>
      </w:pP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29. Kiekvienas dalyvis bus apdovanotas atminimo medaliu. Atminimo medaliu apdovanojamas bėgikas turintis (segintis) bėgimo dalyvio numerį.</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30. Kiekvienos amžiaus grupės nugalėtojai apdovanojami medaliais ir prizais, prizininkai – medaliais.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31. 10 km distancijoje absoliučiai greičiausi trys bėgikai ir trys bėgikės bus apdovanoti Lietuvos lengvosios atletikos žiemos 10 km bėgimo plentu čempionato medaliais.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32. Apdovanojami jauniausias ir vyriausias dalyviai, gausiausia komanda.</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33. Greičiausia mažeikietė, greičiausias mažeikietis, greičiausiai įveikęs 10 km distanciją  bus apdovanoti specialiais prizais.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34. Rėmėjų nuožiūra gali būti įsteigti specialūs prizai.</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35. Greičiausios komandos įskaita.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35.1. Į komandinę įskaitą patenka tik 10 km distancijos rezultatai.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35.2. Į komandinę įskaitą įtraukiami komandos/klubo greičiausių 3 vyrų ir 3 moterų rezultatai.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35.3. Į įskaitą įtraukiami visi klubai, kurie turi bent po vieną skirtingos lyties atstovą.</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35.4. Komandinės įskaitos taškų skaičiavimas:</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 Klubui skiriamas vienas taškas už kiekvieną įskaitinėje distancijoje dalyvavusį bėgiką (DNF ir DSQ taip pat įsiskaičiuoja).</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 TOP 3 klubo vyrai ir TOP 3 klubo moterys, gauna po 1 tašką už kiekvieną aplenktą dalyvį. </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 Klubui/komandai, norint patekti į komandinę įskaitą, iš jos etape turi dalyvauti bent 2 dalyviai (1 vyras ir 1 moteris). Pvz. jei dalyvauja 3 klubo vyrai, tačiau nei vienos moters, klubas taškų negauna.</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 Galimos kombinacijos: 3 vyrai+3 moterys, 3 vyrai +2 moterys, 3 vyrai +1 moteris; 2 vyrai+3 moterys, 2 vyrai+2 moterys, 2 vyrai+1 moteris, 1 vyras+3 moterys, 1 vyras+2 moterys, 1 vyras+1 moteris.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35.5. Pirmieji trys greičiausi klubai apdovanojami piniginiais prizais.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Pavyzdys:</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Klubą „Spartuoliai“ Lietuvos bėgimo taurės Mažeikių etape atstovauja 56 dalyviai. Iš viso renginyje dalyvavo 186 dalyviai.</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Klubo pirmieji 3 vyrai užėmė atitinkamai 2, 64 ir 92 vietas.</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Klubo „Spartuoliai“ pirmosios 3 moterys užėmė atitinkamai 7, 19 ir 54 vietas.</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Klubas „Spartuoliai“ etape gauna taškus : 56 +184 +122 +94 +179 +167 +132 = 934</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Tame pačiame renginyje klubą „Greituoliai“ atstovauja 5 dalyviai. 4 vyrai ir 1 moteris.</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Klubo „Greituoliai“ pirmieji 3 vyrai užėmė atitinkamai 1, 3 ir 8 vietas.</w:t>
      </w:r>
    </w:p>
    <w:p w:rsid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Klubo „Greituoliai“ vienintelė moteris užėmė 15 vietą.</w:t>
      </w:r>
    </w:p>
    <w:p w:rsidR="00EE049C" w:rsidRPr="00EE049C" w:rsidRDefault="00EE049C" w:rsidP="00EE049C">
      <w:pPr>
        <w:spacing w:after="60"/>
        <w:ind w:left="567"/>
        <w:jc w:val="both"/>
        <w:rPr>
          <w:rFonts w:asciiTheme="minorHAnsi" w:hAnsiTheme="minorHAnsi" w:cstheme="minorHAnsi"/>
          <w:sz w:val="22"/>
          <w:szCs w:val="22"/>
        </w:rPr>
      </w:pPr>
      <w:r w:rsidRPr="00EE049C">
        <w:rPr>
          <w:rFonts w:asciiTheme="minorHAnsi" w:hAnsiTheme="minorHAnsi" w:cstheme="minorHAnsi"/>
          <w:sz w:val="22"/>
          <w:szCs w:val="22"/>
        </w:rPr>
        <w:t>Klubas „Greituoliai“ gauna taškus: 5 +185 +183 +178 +171 = 722</w:t>
      </w:r>
    </w:p>
    <w:p w:rsidR="00EE049C" w:rsidRPr="00EE049C" w:rsidRDefault="00EE049C" w:rsidP="00EE049C">
      <w:pPr>
        <w:jc w:val="both"/>
        <w:rPr>
          <w:rFonts w:asciiTheme="minorHAnsi" w:hAnsiTheme="minorHAnsi" w:cstheme="minorHAnsi"/>
          <w:sz w:val="22"/>
          <w:szCs w:val="22"/>
        </w:rPr>
      </w:pPr>
      <w:r w:rsidRPr="00EE049C">
        <w:rPr>
          <w:rFonts w:asciiTheme="minorHAnsi" w:hAnsiTheme="minorHAnsi" w:cstheme="minorHAnsi"/>
          <w:sz w:val="22"/>
          <w:szCs w:val="22"/>
        </w:rPr>
        <w:lastRenderedPageBreak/>
        <w:t> </w:t>
      </w:r>
    </w:p>
    <w:p w:rsidR="00EE049C" w:rsidRPr="00EE049C" w:rsidRDefault="00EE049C" w:rsidP="00EE049C">
      <w:pPr>
        <w:jc w:val="center"/>
        <w:rPr>
          <w:rFonts w:asciiTheme="minorHAnsi" w:hAnsiTheme="minorHAnsi" w:cstheme="minorHAnsi"/>
          <w:b/>
          <w:sz w:val="22"/>
          <w:szCs w:val="22"/>
        </w:rPr>
      </w:pPr>
      <w:r w:rsidRPr="00EE049C">
        <w:rPr>
          <w:rFonts w:asciiTheme="minorHAnsi" w:hAnsiTheme="minorHAnsi" w:cstheme="minorHAnsi"/>
          <w:b/>
          <w:sz w:val="22"/>
          <w:szCs w:val="22"/>
        </w:rPr>
        <w:t>VII. TAISYKLIŲ KEITIMAS</w:t>
      </w:r>
    </w:p>
    <w:p w:rsidR="00EE049C" w:rsidRPr="00EE049C" w:rsidRDefault="00EE049C" w:rsidP="00EE049C">
      <w:pPr>
        <w:jc w:val="both"/>
        <w:rPr>
          <w:rFonts w:asciiTheme="minorHAnsi" w:hAnsiTheme="minorHAnsi" w:cstheme="minorHAnsi"/>
          <w:sz w:val="22"/>
          <w:szCs w:val="22"/>
        </w:rPr>
      </w:pPr>
      <w:r w:rsidRPr="00EE049C">
        <w:rPr>
          <w:rFonts w:asciiTheme="minorHAnsi" w:hAnsiTheme="minorHAnsi" w:cstheme="minorHAnsi"/>
          <w:sz w:val="22"/>
          <w:szCs w:val="22"/>
        </w:rPr>
        <w:t>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36. Organizatoriai pasilieka teisę tikslinti ar keisti nuostatus.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Organizatoriai:</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xml:space="preserve">Dėl išsamesnės informacijos kreiptis į </w:t>
      </w:r>
      <w:r>
        <w:rPr>
          <w:rFonts w:asciiTheme="minorHAnsi" w:hAnsiTheme="minorHAnsi" w:cstheme="minorHAnsi"/>
          <w:sz w:val="22"/>
          <w:szCs w:val="22"/>
        </w:rPr>
        <w:t xml:space="preserve">Mildą </w:t>
      </w:r>
      <w:proofErr w:type="spellStart"/>
      <w:r>
        <w:rPr>
          <w:rFonts w:asciiTheme="minorHAnsi" w:hAnsiTheme="minorHAnsi" w:cstheme="minorHAnsi"/>
          <w:sz w:val="22"/>
          <w:szCs w:val="22"/>
        </w:rPr>
        <w:t>Zubavičienę</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mob</w:t>
      </w:r>
      <w:proofErr w:type="spellEnd"/>
      <w:r>
        <w:rPr>
          <w:rFonts w:asciiTheme="minorHAnsi" w:hAnsiTheme="minorHAnsi" w:cstheme="minorHAnsi"/>
          <w:sz w:val="22"/>
          <w:szCs w:val="22"/>
        </w:rPr>
        <w:t>. 8 656 70</w:t>
      </w:r>
      <w:r w:rsidRPr="00EE049C">
        <w:rPr>
          <w:rFonts w:asciiTheme="minorHAnsi" w:hAnsiTheme="minorHAnsi" w:cstheme="minorHAnsi"/>
          <w:sz w:val="22"/>
          <w:szCs w:val="22"/>
        </w:rPr>
        <w:t xml:space="preserve">347, el. p. penki.kalnai@gmail.com (Mažeikių bėgikų klubas „Penki kalnai“), Reda </w:t>
      </w:r>
      <w:proofErr w:type="spellStart"/>
      <w:r w:rsidRPr="00EE049C">
        <w:rPr>
          <w:rFonts w:asciiTheme="minorHAnsi" w:hAnsiTheme="minorHAnsi" w:cstheme="minorHAnsi"/>
          <w:sz w:val="22"/>
          <w:szCs w:val="22"/>
        </w:rPr>
        <w:t>Guerrero</w:t>
      </w:r>
      <w:proofErr w:type="spellEnd"/>
      <w:r w:rsidRPr="00EE049C">
        <w:rPr>
          <w:rFonts w:asciiTheme="minorHAnsi" w:hAnsiTheme="minorHAnsi" w:cstheme="minorHAnsi"/>
          <w:sz w:val="22"/>
          <w:szCs w:val="22"/>
        </w:rPr>
        <w:t xml:space="preserve"> (Mažeikių rajono savivaldybės Švietimo, kultūros ir sporto skyriaus vyriausioji specialistė) </w:t>
      </w:r>
      <w:proofErr w:type="spellStart"/>
      <w:r w:rsidRPr="00EE049C">
        <w:rPr>
          <w:rFonts w:asciiTheme="minorHAnsi" w:hAnsiTheme="minorHAnsi" w:cstheme="minorHAnsi"/>
          <w:sz w:val="22"/>
          <w:szCs w:val="22"/>
        </w:rPr>
        <w:t>mob</w:t>
      </w:r>
      <w:proofErr w:type="spellEnd"/>
      <w:r w:rsidRPr="00EE049C">
        <w:rPr>
          <w:rFonts w:asciiTheme="minorHAnsi" w:hAnsiTheme="minorHAnsi" w:cstheme="minorHAnsi"/>
          <w:sz w:val="22"/>
          <w:szCs w:val="22"/>
        </w:rPr>
        <w:t xml:space="preserve">. 8 618 01  423, el. p. </w:t>
      </w:r>
      <w:proofErr w:type="spellStart"/>
      <w:r w:rsidRPr="00EE049C">
        <w:rPr>
          <w:rFonts w:asciiTheme="minorHAnsi" w:hAnsiTheme="minorHAnsi" w:cstheme="minorHAnsi"/>
          <w:sz w:val="22"/>
          <w:szCs w:val="22"/>
        </w:rPr>
        <w:t>reda.guerrero@mazeikiai.lt</w:t>
      </w:r>
      <w:proofErr w:type="spellEnd"/>
      <w:r w:rsidRPr="00EE049C">
        <w:rPr>
          <w:rFonts w:asciiTheme="minorHAnsi" w:hAnsiTheme="minorHAnsi" w:cstheme="minorHAnsi"/>
          <w:sz w:val="22"/>
          <w:szCs w:val="22"/>
        </w:rPr>
        <w:t>.</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xml:space="preserve">Registracijos klausimai ir komandinių paraiškų siuntimas: </w:t>
      </w:r>
      <w:proofErr w:type="spellStart"/>
      <w:r w:rsidRPr="00EE049C">
        <w:rPr>
          <w:rFonts w:asciiTheme="minorHAnsi" w:hAnsiTheme="minorHAnsi" w:cstheme="minorHAnsi"/>
          <w:sz w:val="22"/>
          <w:szCs w:val="22"/>
        </w:rPr>
        <w:t>inf</w:t>
      </w:r>
      <w:r>
        <w:rPr>
          <w:rFonts w:asciiTheme="minorHAnsi" w:hAnsiTheme="minorHAnsi" w:cstheme="minorHAnsi"/>
          <w:sz w:val="22"/>
          <w:szCs w:val="22"/>
        </w:rPr>
        <w:t>o@begimotaure.lt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mob</w:t>
      </w:r>
      <w:proofErr w:type="spellEnd"/>
      <w:r>
        <w:rPr>
          <w:rFonts w:asciiTheme="minorHAnsi" w:hAnsiTheme="minorHAnsi" w:cstheme="minorHAnsi"/>
          <w:sz w:val="22"/>
          <w:szCs w:val="22"/>
        </w:rPr>
        <w:t>. 8 610 00</w:t>
      </w:r>
      <w:r w:rsidRPr="00EE049C">
        <w:rPr>
          <w:rFonts w:asciiTheme="minorHAnsi" w:hAnsiTheme="minorHAnsi" w:cstheme="minorHAnsi"/>
          <w:sz w:val="22"/>
          <w:szCs w:val="22"/>
        </w:rPr>
        <w:t>795.</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Dalyviai persirengti ir mankštą daryti galės Mažeikių M. Račkausko gimnazijos sporto salėje (Laisvės g. 10, Mažeikiai).</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xml:space="preserve">Rezultatai po finišo bus skelbiami: </w:t>
      </w:r>
      <w:proofErr w:type="spellStart"/>
      <w:r w:rsidRPr="00EE049C">
        <w:rPr>
          <w:rFonts w:asciiTheme="minorHAnsi" w:hAnsiTheme="minorHAnsi" w:cstheme="minorHAnsi"/>
          <w:sz w:val="22"/>
          <w:szCs w:val="22"/>
        </w:rPr>
        <w:t>www.mazeikiubegimai.lt</w:t>
      </w:r>
      <w:proofErr w:type="spellEnd"/>
      <w:r w:rsidRPr="00EE049C">
        <w:rPr>
          <w:rFonts w:asciiTheme="minorHAnsi" w:hAnsiTheme="minorHAnsi" w:cstheme="minorHAnsi"/>
          <w:sz w:val="22"/>
          <w:szCs w:val="22"/>
        </w:rPr>
        <w:t xml:space="preserve">, </w:t>
      </w:r>
      <w:proofErr w:type="spellStart"/>
      <w:r w:rsidRPr="00EE049C">
        <w:rPr>
          <w:rFonts w:asciiTheme="minorHAnsi" w:hAnsiTheme="minorHAnsi" w:cstheme="minorHAnsi"/>
          <w:sz w:val="22"/>
          <w:szCs w:val="22"/>
        </w:rPr>
        <w:t>www.begimotaure.lt</w:t>
      </w:r>
      <w:proofErr w:type="spellEnd"/>
      <w:r w:rsidRPr="00EE049C">
        <w:rPr>
          <w:rFonts w:asciiTheme="minorHAnsi" w:hAnsiTheme="minorHAnsi" w:cstheme="minorHAnsi"/>
          <w:sz w:val="22"/>
          <w:szCs w:val="22"/>
        </w:rPr>
        <w:t>.</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 </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Preliminarus varžybų tvarkaraštis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11.40 val. Renginio atidarymas;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12.00 val. 200 m startas;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12.10 val. 1200 m startas;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12.30 val. 3,3 km ir 10 km startas;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12:45 val. 400 m ir 1200 m bėgimo rungčių nugalėtojų apdovanojimas;</w:t>
      </w:r>
    </w:p>
    <w:p w:rsidR="00EE049C" w:rsidRPr="00EE049C" w:rsidRDefault="00EE049C" w:rsidP="00EE049C">
      <w:pPr>
        <w:spacing w:after="60"/>
        <w:jc w:val="both"/>
        <w:rPr>
          <w:rFonts w:asciiTheme="minorHAnsi" w:hAnsiTheme="minorHAnsi" w:cstheme="minorHAnsi"/>
          <w:sz w:val="22"/>
          <w:szCs w:val="22"/>
        </w:rPr>
      </w:pPr>
      <w:r w:rsidRPr="00EE049C">
        <w:rPr>
          <w:rFonts w:asciiTheme="minorHAnsi" w:hAnsiTheme="minorHAnsi" w:cstheme="minorHAnsi"/>
          <w:sz w:val="22"/>
          <w:szCs w:val="22"/>
        </w:rPr>
        <w:t>13.50 val. 3,3 km ir 10 km nugalėtojų.</w:t>
      </w:r>
    </w:p>
    <w:p w:rsidR="00F632A2" w:rsidRPr="00EE049C" w:rsidRDefault="00F632A2" w:rsidP="00EE049C">
      <w:pPr>
        <w:rPr>
          <w:rFonts w:asciiTheme="minorHAnsi" w:hAnsiTheme="minorHAnsi" w:cstheme="minorHAnsi"/>
          <w:sz w:val="22"/>
          <w:szCs w:val="22"/>
        </w:rPr>
      </w:pPr>
    </w:p>
    <w:sectPr w:rsidR="00F632A2" w:rsidRPr="00EE049C" w:rsidSect="00EE049C">
      <w:pgSz w:w="11906" w:h="16838"/>
      <w:pgMar w:top="1134" w:right="851"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A1A2E"/>
    <w:multiLevelType w:val="hybridMultilevel"/>
    <w:tmpl w:val="8C4221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40"/>
    <w:rsid w:val="00072147"/>
    <w:rsid w:val="000F5940"/>
    <w:rsid w:val="002C426C"/>
    <w:rsid w:val="00311E4E"/>
    <w:rsid w:val="003154EC"/>
    <w:rsid w:val="003D5011"/>
    <w:rsid w:val="00640732"/>
    <w:rsid w:val="008A099B"/>
    <w:rsid w:val="009B4635"/>
    <w:rsid w:val="00B56C16"/>
    <w:rsid w:val="00C218AB"/>
    <w:rsid w:val="00D5308C"/>
    <w:rsid w:val="00EE049C"/>
    <w:rsid w:val="00F632A2"/>
    <w:rsid w:val="00FD78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4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11"/>
    <w:rPr>
      <w:color w:val="0000FF" w:themeColor="hyperlink"/>
      <w:u w:val="single"/>
    </w:rPr>
  </w:style>
  <w:style w:type="paragraph" w:styleId="NormalWeb">
    <w:name w:val="Normal (Web)"/>
    <w:basedOn w:val="Normal"/>
    <w:uiPriority w:val="99"/>
    <w:semiHidden/>
    <w:unhideWhenUsed/>
    <w:rsid w:val="00EE049C"/>
    <w:pPr>
      <w:spacing w:before="100" w:beforeAutospacing="1" w:after="100" w:afterAutospacing="1"/>
    </w:pPr>
  </w:style>
  <w:style w:type="character" w:styleId="Strong">
    <w:name w:val="Strong"/>
    <w:basedOn w:val="DefaultParagraphFont"/>
    <w:uiPriority w:val="22"/>
    <w:qFormat/>
    <w:rsid w:val="00EE049C"/>
    <w:rPr>
      <w:b/>
      <w:bCs/>
    </w:rPr>
  </w:style>
  <w:style w:type="paragraph" w:customStyle="1" w:styleId="normal1">
    <w:name w:val="normal1"/>
    <w:basedOn w:val="Normal"/>
    <w:rsid w:val="00EE04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4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11"/>
    <w:rPr>
      <w:color w:val="0000FF" w:themeColor="hyperlink"/>
      <w:u w:val="single"/>
    </w:rPr>
  </w:style>
  <w:style w:type="paragraph" w:styleId="NormalWeb">
    <w:name w:val="Normal (Web)"/>
    <w:basedOn w:val="Normal"/>
    <w:uiPriority w:val="99"/>
    <w:semiHidden/>
    <w:unhideWhenUsed/>
    <w:rsid w:val="00EE049C"/>
    <w:pPr>
      <w:spacing w:before="100" w:beforeAutospacing="1" w:after="100" w:afterAutospacing="1"/>
    </w:pPr>
  </w:style>
  <w:style w:type="character" w:styleId="Strong">
    <w:name w:val="Strong"/>
    <w:basedOn w:val="DefaultParagraphFont"/>
    <w:uiPriority w:val="22"/>
    <w:qFormat/>
    <w:rsid w:val="00EE049C"/>
    <w:rPr>
      <w:b/>
      <w:bCs/>
    </w:rPr>
  </w:style>
  <w:style w:type="paragraph" w:customStyle="1" w:styleId="normal1">
    <w:name w:val="normal1"/>
    <w:basedOn w:val="Normal"/>
    <w:rsid w:val="00EE04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5772-B625-497A-904A-EB8E9A9C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6377</Words>
  <Characters>3635</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Albinas</dc:creator>
  <cp:lastModifiedBy>Vidmantas</cp:lastModifiedBy>
  <cp:revision>3</cp:revision>
  <dcterms:created xsi:type="dcterms:W3CDTF">2022-01-20T10:14:00Z</dcterms:created>
  <dcterms:modified xsi:type="dcterms:W3CDTF">2022-01-20T10:19:00Z</dcterms:modified>
</cp:coreProperties>
</file>