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24" w:rsidRDefault="00164924" w:rsidP="00164924">
      <w:pPr>
        <w:spacing w:after="120" w:line="360" w:lineRule="auto"/>
        <w:jc w:val="both"/>
        <w:rPr>
          <w:rFonts w:ascii="Helvetica" w:eastAsia="Times New Roman" w:hAnsi="Helvetica" w:cs="Helvetica"/>
          <w:b/>
          <w:bCs/>
          <w:bdr w:val="none" w:sz="0" w:space="0" w:color="auto" w:frame="1"/>
          <w:shd w:val="clear" w:color="auto" w:fill="FFFFFF"/>
          <w:lang w:eastAsia="lt-LT"/>
        </w:rPr>
      </w:pPr>
      <w:r>
        <w:rPr>
          <w:rFonts w:ascii="Helvetica" w:eastAsia="Times New Roman" w:hAnsi="Helvetica" w:cs="Helvetica"/>
          <w:b/>
          <w:bCs/>
          <w:noProof/>
          <w:bdr w:val="none" w:sz="0" w:space="0" w:color="auto" w:frame="1"/>
          <w:shd w:val="clear" w:color="auto" w:fill="FFFFFF"/>
          <w:lang w:eastAsia="lt-LT"/>
        </w:rPr>
        <w:drawing>
          <wp:inline distT="0" distB="0" distL="0" distR="0">
            <wp:extent cx="27622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6_logo.png"/>
                    <pic:cNvPicPr/>
                  </pic:nvPicPr>
                  <pic:blipFill>
                    <a:blip r:embed="rId6">
                      <a:extLst>
                        <a:ext uri="{28A0092B-C50C-407E-A947-70E740481C1C}">
                          <a14:useLocalDpi xmlns:a14="http://schemas.microsoft.com/office/drawing/2010/main" val="0"/>
                        </a:ext>
                      </a:extLst>
                    </a:blip>
                    <a:stretch>
                      <a:fillRect/>
                    </a:stretch>
                  </pic:blipFill>
                  <pic:spPr>
                    <a:xfrm>
                      <a:off x="0" y="0"/>
                      <a:ext cx="2762250" cy="952500"/>
                    </a:xfrm>
                    <a:prstGeom prst="rect">
                      <a:avLst/>
                    </a:prstGeom>
                  </pic:spPr>
                </pic:pic>
              </a:graphicData>
            </a:graphic>
          </wp:inline>
        </w:drawing>
      </w:r>
    </w:p>
    <w:p w:rsidR="00164924" w:rsidRPr="00F20586" w:rsidRDefault="00164924" w:rsidP="00164924">
      <w:pPr>
        <w:spacing w:after="120" w:line="360" w:lineRule="auto"/>
        <w:jc w:val="both"/>
        <w:rPr>
          <w:rFonts w:ascii="Helvetica" w:eastAsia="Times New Roman" w:hAnsi="Helvetica" w:cs="Helvetica"/>
          <w:b/>
          <w:bCs/>
          <w:bdr w:val="none" w:sz="0" w:space="0" w:color="auto" w:frame="1"/>
          <w:shd w:val="clear" w:color="auto" w:fill="FFFFFF"/>
          <w:lang w:eastAsia="lt-LT"/>
        </w:rPr>
      </w:pPr>
      <w:r w:rsidRPr="00164924">
        <w:rPr>
          <w:rFonts w:ascii="Helvetica" w:eastAsia="Times New Roman" w:hAnsi="Helvetica" w:cs="Helvetica"/>
          <w:b/>
          <w:bCs/>
          <w:bdr w:val="none" w:sz="0" w:space="0" w:color="auto" w:frame="1"/>
          <w:shd w:val="clear" w:color="auto" w:fill="FFFFFF"/>
          <w:lang w:eastAsia="lt-LT"/>
        </w:rPr>
        <w:t>Registracija simboliniam garbės bėgimui Valstybės (Lietuvos karaliaus Mindaugo karūnavimo) dieną</w:t>
      </w:r>
      <w:r w:rsidR="006153A3" w:rsidRPr="00F20586">
        <w:rPr>
          <w:rFonts w:ascii="Helvetica" w:eastAsia="Times New Roman" w:hAnsi="Helvetica" w:cs="Helvetica"/>
          <w:b/>
          <w:bCs/>
          <w:bdr w:val="none" w:sz="0" w:space="0" w:color="auto" w:frame="1"/>
          <w:shd w:val="clear" w:color="auto" w:fill="FFFFFF"/>
          <w:lang w:eastAsia="lt-LT"/>
        </w:rPr>
        <w:t xml:space="preserve"> </w:t>
      </w:r>
      <w:r w:rsidRPr="00164924">
        <w:rPr>
          <w:rFonts w:ascii="Helvetica" w:eastAsia="Times New Roman" w:hAnsi="Helvetica" w:cs="Helvetica"/>
          <w:b/>
          <w:bCs/>
          <w:bdr w:val="none" w:sz="0" w:space="0" w:color="auto" w:frame="1"/>
          <w:shd w:val="clear" w:color="auto" w:fill="FFFFFF"/>
          <w:lang w:eastAsia="lt-LT"/>
        </w:rPr>
        <w:t xml:space="preserve">su Lietuvos valstybės istorinėmis (herbinėmis) vėliavomis aplink Vilniaus senamiestį palei </w:t>
      </w:r>
      <w:r w:rsidRPr="00F20586">
        <w:rPr>
          <w:rFonts w:ascii="Helvetica" w:eastAsia="Times New Roman" w:hAnsi="Helvetica" w:cs="Helvetica"/>
          <w:b/>
          <w:bCs/>
          <w:bdr w:val="none" w:sz="0" w:space="0" w:color="auto" w:frame="1"/>
          <w:shd w:val="clear" w:color="auto" w:fill="FFFFFF"/>
          <w:lang w:eastAsia="lt-LT"/>
        </w:rPr>
        <w:t>„M</w:t>
      </w:r>
      <w:r w:rsidRPr="00164924">
        <w:rPr>
          <w:rFonts w:ascii="Helvetica" w:eastAsia="Times New Roman" w:hAnsi="Helvetica" w:cs="Helvetica"/>
          <w:b/>
          <w:bCs/>
          <w:bdr w:val="none" w:sz="0" w:space="0" w:color="auto" w:frame="1"/>
          <w:shd w:val="clear" w:color="auto" w:fill="FFFFFF"/>
          <w:lang w:eastAsia="lt-LT"/>
        </w:rPr>
        <w:t>iesto gynybinę sieną</w:t>
      </w:r>
      <w:r w:rsidRPr="00F20586">
        <w:rPr>
          <w:rFonts w:ascii="Helvetica" w:eastAsia="Times New Roman" w:hAnsi="Helvetica" w:cs="Helvetica"/>
          <w:b/>
          <w:bCs/>
          <w:bdr w:val="none" w:sz="0" w:space="0" w:color="auto" w:frame="1"/>
          <w:shd w:val="clear" w:color="auto" w:fill="FFFFFF"/>
          <w:lang w:eastAsia="lt-LT"/>
        </w:rPr>
        <w:t>“</w:t>
      </w:r>
      <w:r w:rsidRPr="00164924">
        <w:rPr>
          <w:rFonts w:ascii="Helvetica" w:eastAsia="Times New Roman" w:hAnsi="Helvetica" w:cs="Helvetica"/>
          <w:b/>
          <w:bCs/>
          <w:bdr w:val="none" w:sz="0" w:space="0" w:color="auto" w:frame="1"/>
          <w:shd w:val="clear" w:color="auto" w:fill="FFFFFF"/>
          <w:lang w:eastAsia="lt-LT"/>
        </w:rPr>
        <w:t xml:space="preserve"> ir Gedimino pilies kalną iki Valdovų rūmų.</w:t>
      </w:r>
    </w:p>
    <w:p w:rsidR="00164924" w:rsidRPr="00F20586" w:rsidRDefault="00164924" w:rsidP="00164924">
      <w:pPr>
        <w:spacing w:after="120" w:line="360" w:lineRule="auto"/>
        <w:jc w:val="both"/>
        <w:rPr>
          <w:rFonts w:ascii="Helvetica" w:eastAsia="Times New Roman" w:hAnsi="Helvetica" w:cs="Helvetica"/>
          <w:shd w:val="clear" w:color="auto" w:fill="FFFFFF"/>
          <w:lang w:eastAsia="lt-LT"/>
        </w:rPr>
      </w:pPr>
      <w:r w:rsidRPr="00164924">
        <w:rPr>
          <w:rFonts w:ascii="Helvetica" w:eastAsia="Times New Roman" w:hAnsi="Helvetica" w:cs="Helvetica"/>
          <w:shd w:val="clear" w:color="auto" w:fill="FFFFFF"/>
          <w:lang w:eastAsia="lt-LT"/>
        </w:rPr>
        <w:t>Renginys skirtas simboliškam sostinės ir šalies saugumo sureikšminimui Valstybės dienos proga, taip pat siekiama ugdyti pilietinę savimonę, patriotiškumą, pagarbą valstybei ir valstybingumui. Skatinamas istorinės atminties išsaugojimas.</w:t>
      </w:r>
    </w:p>
    <w:p w:rsidR="00164924" w:rsidRPr="00F20586" w:rsidRDefault="00164924" w:rsidP="00164924">
      <w:pPr>
        <w:spacing w:after="120" w:line="360" w:lineRule="auto"/>
        <w:jc w:val="both"/>
        <w:rPr>
          <w:rFonts w:ascii="Helvetica" w:eastAsia="Times New Roman" w:hAnsi="Helvetica" w:cs="Helvetica"/>
          <w:b/>
          <w:bCs/>
          <w:bdr w:val="none" w:sz="0" w:space="0" w:color="auto" w:frame="1"/>
          <w:shd w:val="clear" w:color="auto" w:fill="FFFFFF"/>
          <w:lang w:eastAsia="lt-LT"/>
        </w:rPr>
      </w:pPr>
      <w:r w:rsidRPr="00164924">
        <w:rPr>
          <w:rFonts w:ascii="Helvetica" w:eastAsia="Times New Roman" w:hAnsi="Helvetica" w:cs="Helvetica"/>
          <w:b/>
          <w:bCs/>
          <w:bdr w:val="none" w:sz="0" w:space="0" w:color="auto" w:frame="1"/>
          <w:shd w:val="clear" w:color="auto" w:fill="FFFFFF"/>
          <w:lang w:eastAsia="lt-LT"/>
        </w:rPr>
        <w:t>Bėgama su Lietuvos valstybės istorinėmis (herbinėmis) vėliavomis.</w:t>
      </w:r>
    </w:p>
    <w:p w:rsidR="00164924" w:rsidRPr="00F20586" w:rsidRDefault="00164924" w:rsidP="00164924">
      <w:pPr>
        <w:spacing w:after="120" w:line="360" w:lineRule="auto"/>
        <w:jc w:val="both"/>
        <w:rPr>
          <w:rFonts w:ascii="Helvetica" w:eastAsia="Times New Roman" w:hAnsi="Helvetica" w:cs="Helvetica"/>
          <w:shd w:val="clear" w:color="auto" w:fill="FFFFFF"/>
          <w:lang w:eastAsia="lt-LT"/>
        </w:rPr>
      </w:pPr>
      <w:r w:rsidRPr="00164924">
        <w:rPr>
          <w:rFonts w:ascii="Helvetica" w:eastAsia="Times New Roman" w:hAnsi="Helvetica" w:cs="Helvetica"/>
          <w:b/>
          <w:bCs/>
          <w:bdr w:val="none" w:sz="0" w:space="0" w:color="auto" w:frame="1"/>
          <w:shd w:val="clear" w:color="auto" w:fill="FFFFFF"/>
          <w:lang w:eastAsia="lt-LT"/>
        </w:rPr>
        <w:t>Bėgimo dalyviai nešamą vėliavą (1×1,7</w:t>
      </w:r>
      <w:r w:rsidRPr="00F20586">
        <w:rPr>
          <w:rFonts w:ascii="Helvetica" w:eastAsia="Times New Roman" w:hAnsi="Helvetica" w:cs="Helvetica"/>
          <w:b/>
          <w:bCs/>
          <w:bdr w:val="none" w:sz="0" w:space="0" w:color="auto" w:frame="1"/>
          <w:shd w:val="clear" w:color="auto" w:fill="FFFFFF"/>
          <w:lang w:eastAsia="lt-LT"/>
        </w:rPr>
        <w:t xml:space="preserve"> </w:t>
      </w:r>
      <w:r w:rsidRPr="00164924">
        <w:rPr>
          <w:rFonts w:ascii="Helvetica" w:eastAsia="Times New Roman" w:hAnsi="Helvetica" w:cs="Helvetica"/>
          <w:b/>
          <w:bCs/>
          <w:bdr w:val="none" w:sz="0" w:space="0" w:color="auto" w:frame="1"/>
          <w:shd w:val="clear" w:color="auto" w:fill="FFFFFF"/>
          <w:lang w:eastAsia="lt-LT"/>
        </w:rPr>
        <w:t>m) su stiebu (2</w:t>
      </w:r>
      <w:r w:rsidRPr="00F20586">
        <w:rPr>
          <w:rFonts w:ascii="Helvetica" w:eastAsia="Times New Roman" w:hAnsi="Helvetica" w:cs="Helvetica"/>
          <w:b/>
          <w:bCs/>
          <w:bdr w:val="none" w:sz="0" w:space="0" w:color="auto" w:frame="1"/>
          <w:shd w:val="clear" w:color="auto" w:fill="FFFFFF"/>
          <w:lang w:eastAsia="lt-LT"/>
        </w:rPr>
        <w:t xml:space="preserve"> </w:t>
      </w:r>
      <w:r w:rsidRPr="00164924">
        <w:rPr>
          <w:rFonts w:ascii="Helvetica" w:eastAsia="Times New Roman" w:hAnsi="Helvetica" w:cs="Helvetica"/>
          <w:b/>
          <w:bCs/>
          <w:bdr w:val="none" w:sz="0" w:space="0" w:color="auto" w:frame="1"/>
          <w:shd w:val="clear" w:color="auto" w:fill="FFFFFF"/>
          <w:lang w:eastAsia="lt-LT"/>
        </w:rPr>
        <w:t>m) gauna dovanų.</w:t>
      </w:r>
      <w:r w:rsidRPr="00F20586">
        <w:rPr>
          <w:rFonts w:ascii="Helvetica" w:eastAsia="Times New Roman" w:hAnsi="Helvetica" w:cs="Helvetica"/>
          <w:b/>
          <w:bCs/>
          <w:bdr w:val="none" w:sz="0" w:space="0" w:color="auto" w:frame="1"/>
          <w:shd w:val="clear" w:color="auto" w:fill="FFFFFF"/>
          <w:lang w:eastAsia="lt-LT"/>
        </w:rPr>
        <w:t xml:space="preserve"> </w:t>
      </w:r>
      <w:r w:rsidRPr="00164924">
        <w:rPr>
          <w:rFonts w:ascii="Helvetica" w:eastAsia="Times New Roman" w:hAnsi="Helvetica" w:cs="Helvetica"/>
          <w:shd w:val="clear" w:color="auto" w:fill="FFFFFF"/>
          <w:lang w:eastAsia="lt-LT"/>
        </w:rPr>
        <w:t xml:space="preserve">Bėgimo maršrutas gatvės ir pėsčiųjų takai besiribojantys su miesto gynybine siena”, Gedimino pilies kalnu ir Vilniaus Katedra. </w:t>
      </w:r>
      <w:r w:rsidRPr="00F20586">
        <w:rPr>
          <w:rFonts w:ascii="Helvetica" w:eastAsia="Times New Roman" w:hAnsi="Helvetica" w:cs="Helvetica"/>
          <w:shd w:val="clear" w:color="auto" w:fill="FFFFFF"/>
          <w:lang w:eastAsia="lt-LT"/>
        </w:rPr>
        <w:t>„</w:t>
      </w:r>
      <w:r w:rsidRPr="00164924">
        <w:rPr>
          <w:rFonts w:ascii="Helvetica" w:eastAsia="Times New Roman" w:hAnsi="Helvetica" w:cs="Helvetica"/>
          <w:shd w:val="clear" w:color="auto" w:fill="FFFFFF"/>
          <w:lang w:eastAsia="lt-LT"/>
        </w:rPr>
        <w:t>Miesto gynybinės sienos</w:t>
      </w:r>
      <w:r w:rsidRPr="00F20586">
        <w:rPr>
          <w:rFonts w:ascii="Helvetica" w:eastAsia="Times New Roman" w:hAnsi="Helvetica" w:cs="Helvetica"/>
          <w:shd w:val="clear" w:color="auto" w:fill="FFFFFF"/>
          <w:lang w:eastAsia="lt-LT"/>
        </w:rPr>
        <w:t>“</w:t>
      </w:r>
      <w:r w:rsidRPr="00164924">
        <w:rPr>
          <w:rFonts w:ascii="Helvetica" w:eastAsia="Times New Roman" w:hAnsi="Helvetica" w:cs="Helvetica"/>
          <w:shd w:val="clear" w:color="auto" w:fill="FFFFFF"/>
          <w:lang w:eastAsia="lt-LT"/>
        </w:rPr>
        <w:t xml:space="preserve"> išlikę ir neišlikę vartai: Šv. Marijos Magdalietės (Šlapieji), Totorių, Vilijos, Trakų, </w:t>
      </w:r>
      <w:proofErr w:type="spellStart"/>
      <w:r w:rsidRPr="00164924">
        <w:rPr>
          <w:rFonts w:ascii="Helvetica" w:eastAsia="Times New Roman" w:hAnsi="Helvetica" w:cs="Helvetica"/>
          <w:shd w:val="clear" w:color="auto" w:fill="FFFFFF"/>
          <w:lang w:eastAsia="lt-LT"/>
        </w:rPr>
        <w:t>Rūdninkų</w:t>
      </w:r>
      <w:proofErr w:type="spellEnd"/>
      <w:r w:rsidRPr="00164924">
        <w:rPr>
          <w:rFonts w:ascii="Helvetica" w:eastAsia="Times New Roman" w:hAnsi="Helvetica" w:cs="Helvetica"/>
          <w:shd w:val="clear" w:color="auto" w:fill="FFFFFF"/>
          <w:lang w:eastAsia="lt-LT"/>
        </w:rPr>
        <w:t>, Medininkų (Aušros, Aštrieji) – išlikę, Subačiaus, Išganytojo ir Bernardinų. Nuo Daukanto aikštės – gatvės ir pėsčiųjų takai kuriais bus bėgama: Universiteto, L. Stuokos-Gucevičiaus, Liejyklos, Totorių, Benediktinių, Vilniaus, Klaipėdos, Pylimo (pėsčiųjų zona), Bazilijonų (pėsčiųjų zona), Šv. Dvasios, Bokšto, Maironio, Šv. Brunono Bonifaco, Bernardinų sodo taku palei Vilnelę, K. Škirpos alėja ir pėsčiųjų taku aplink Gedimino kalną, Arsenalą, Vilniaus Katedrą iki Valdovų rūmų kiemo.</w:t>
      </w:r>
    </w:p>
    <w:p w:rsidR="00164924" w:rsidRPr="00164924" w:rsidRDefault="00164924" w:rsidP="00164924">
      <w:pPr>
        <w:spacing w:after="120" w:line="360" w:lineRule="auto"/>
        <w:jc w:val="both"/>
        <w:rPr>
          <w:rFonts w:ascii="Times New Roman" w:eastAsia="Times New Roman" w:hAnsi="Times New Roman" w:cs="Times New Roman"/>
          <w:lang w:eastAsia="lt-LT"/>
        </w:rPr>
      </w:pPr>
      <w:r w:rsidRPr="00164924">
        <w:rPr>
          <w:rFonts w:ascii="Helvetica" w:eastAsia="Times New Roman" w:hAnsi="Helvetica" w:cs="Helvetica"/>
          <w:shd w:val="clear" w:color="auto" w:fill="FFFFFF"/>
          <w:lang w:eastAsia="lt-LT"/>
        </w:rPr>
        <w:t>Bėgimo maršruto ilgis 5 km.</w:t>
      </w:r>
    </w:p>
    <w:p w:rsidR="00164924" w:rsidRPr="00164924" w:rsidRDefault="00164924" w:rsidP="00164924">
      <w:pPr>
        <w:shd w:val="clear" w:color="auto" w:fill="FFFFFF"/>
        <w:spacing w:after="120" w:line="360" w:lineRule="auto"/>
        <w:textAlignment w:val="baseline"/>
        <w:rPr>
          <w:rFonts w:ascii="Helvetica" w:eastAsia="Times New Roman" w:hAnsi="Helvetica" w:cs="Helvetica"/>
          <w:lang w:eastAsia="lt-LT"/>
        </w:rPr>
      </w:pPr>
      <w:r w:rsidRPr="00164924">
        <w:rPr>
          <w:rFonts w:ascii="Helvetica" w:eastAsia="Times New Roman" w:hAnsi="Helvetica" w:cs="Helvetica"/>
          <w:b/>
          <w:bCs/>
          <w:bdr w:val="none" w:sz="0" w:space="0" w:color="auto" w:frame="1"/>
          <w:lang w:eastAsia="lt-LT"/>
        </w:rPr>
        <w:t>Renginio programa (Liepos 6 d.):</w:t>
      </w:r>
    </w:p>
    <w:p w:rsidR="00164924" w:rsidRPr="00164924" w:rsidRDefault="00164924" w:rsidP="00F20586">
      <w:pPr>
        <w:numPr>
          <w:ilvl w:val="0"/>
          <w:numId w:val="1"/>
        </w:numPr>
        <w:shd w:val="clear" w:color="auto" w:fill="FFFFFF"/>
        <w:spacing w:after="120"/>
        <w:jc w:val="both"/>
        <w:textAlignment w:val="baseline"/>
        <w:rPr>
          <w:rFonts w:ascii="Helvetica" w:eastAsia="Times New Roman" w:hAnsi="Helvetica" w:cs="Helvetica"/>
          <w:lang w:eastAsia="lt-LT"/>
        </w:rPr>
      </w:pPr>
      <w:r w:rsidRPr="00164924">
        <w:rPr>
          <w:rFonts w:ascii="Helvetica" w:eastAsia="Times New Roman" w:hAnsi="Helvetica" w:cs="Helvetica"/>
          <w:lang w:eastAsia="lt-LT"/>
        </w:rPr>
        <w:t>10</w:t>
      </w:r>
      <w:r w:rsidRPr="00F20586">
        <w:rPr>
          <w:rFonts w:ascii="Helvetica" w:eastAsia="Times New Roman" w:hAnsi="Helvetica" w:cs="Helvetica"/>
          <w:lang w:eastAsia="lt-LT"/>
        </w:rPr>
        <w:t>:</w:t>
      </w:r>
      <w:r w:rsidRPr="00164924">
        <w:rPr>
          <w:rFonts w:ascii="Helvetica" w:eastAsia="Times New Roman" w:hAnsi="Helvetica" w:cs="Helvetica"/>
          <w:lang w:eastAsia="lt-LT"/>
        </w:rPr>
        <w:t>00 val. Valdovų rūmuose iš anksto užsiregistravę bėgimo dalyviai gauna Vėliavą su stiebu skirtą bėgimui.</w:t>
      </w:r>
    </w:p>
    <w:p w:rsidR="00164924" w:rsidRPr="00164924" w:rsidRDefault="00164924" w:rsidP="00F20586">
      <w:pPr>
        <w:numPr>
          <w:ilvl w:val="0"/>
          <w:numId w:val="1"/>
        </w:numPr>
        <w:shd w:val="clear" w:color="auto" w:fill="FFFFFF"/>
        <w:spacing w:after="120"/>
        <w:textAlignment w:val="baseline"/>
        <w:rPr>
          <w:rFonts w:ascii="Helvetica" w:eastAsia="Times New Roman" w:hAnsi="Helvetica" w:cs="Helvetica"/>
          <w:lang w:eastAsia="lt-LT"/>
        </w:rPr>
      </w:pPr>
      <w:r w:rsidRPr="00164924">
        <w:rPr>
          <w:rFonts w:ascii="Helvetica" w:eastAsia="Times New Roman" w:hAnsi="Helvetica" w:cs="Helvetica"/>
          <w:lang w:eastAsia="lt-LT"/>
        </w:rPr>
        <w:t>11</w:t>
      </w:r>
      <w:r w:rsidRPr="00F20586">
        <w:rPr>
          <w:rFonts w:ascii="Helvetica" w:eastAsia="Times New Roman" w:hAnsi="Helvetica" w:cs="Helvetica"/>
          <w:lang w:eastAsia="lt-LT"/>
        </w:rPr>
        <w:t>:</w:t>
      </w:r>
      <w:r w:rsidRPr="00164924">
        <w:rPr>
          <w:rFonts w:ascii="Helvetica" w:eastAsia="Times New Roman" w:hAnsi="Helvetica" w:cs="Helvetica"/>
          <w:lang w:eastAsia="lt-LT"/>
        </w:rPr>
        <w:t>45 val. bėgimo dalyviai renkasi Simono Daukanto aikštėje.</w:t>
      </w:r>
    </w:p>
    <w:p w:rsidR="00164924" w:rsidRPr="00164924" w:rsidRDefault="00164924" w:rsidP="00F20586">
      <w:pPr>
        <w:numPr>
          <w:ilvl w:val="0"/>
          <w:numId w:val="1"/>
        </w:numPr>
        <w:shd w:val="clear" w:color="auto" w:fill="FFFFFF"/>
        <w:spacing w:after="120"/>
        <w:jc w:val="both"/>
        <w:textAlignment w:val="baseline"/>
        <w:rPr>
          <w:rFonts w:ascii="Helvetica" w:eastAsia="Times New Roman" w:hAnsi="Helvetica" w:cs="Helvetica"/>
          <w:lang w:eastAsia="lt-LT"/>
        </w:rPr>
      </w:pPr>
      <w:r w:rsidRPr="00164924">
        <w:rPr>
          <w:rFonts w:ascii="Helvetica" w:eastAsia="Times New Roman" w:hAnsi="Helvetica" w:cs="Helvetica"/>
          <w:lang w:eastAsia="lt-LT"/>
        </w:rPr>
        <w:t>12</w:t>
      </w:r>
      <w:r w:rsidRPr="00F20586">
        <w:rPr>
          <w:rFonts w:ascii="Helvetica" w:eastAsia="Times New Roman" w:hAnsi="Helvetica" w:cs="Helvetica"/>
          <w:lang w:eastAsia="lt-LT"/>
        </w:rPr>
        <w:t>:</w:t>
      </w:r>
      <w:r w:rsidRPr="00164924">
        <w:rPr>
          <w:rFonts w:ascii="Helvetica" w:eastAsia="Times New Roman" w:hAnsi="Helvetica" w:cs="Helvetica"/>
          <w:lang w:eastAsia="lt-LT"/>
        </w:rPr>
        <w:t>00 – 12</w:t>
      </w:r>
      <w:r w:rsidRPr="00F20586">
        <w:rPr>
          <w:rFonts w:ascii="Helvetica" w:eastAsia="Times New Roman" w:hAnsi="Helvetica" w:cs="Helvetica"/>
          <w:lang w:eastAsia="lt-LT"/>
        </w:rPr>
        <w:t>:</w:t>
      </w:r>
      <w:r w:rsidRPr="00164924">
        <w:rPr>
          <w:rFonts w:ascii="Helvetica" w:eastAsia="Times New Roman" w:hAnsi="Helvetica" w:cs="Helvetica"/>
          <w:lang w:eastAsia="lt-LT"/>
        </w:rPr>
        <w:t>30 val. Lietuvos valstybės ir istorinės vėliavų pakėlimo ceremonija S. Daukanto aikštėje (Valstybės renginys).</w:t>
      </w:r>
    </w:p>
    <w:p w:rsidR="00164924" w:rsidRPr="00164924" w:rsidRDefault="00164924" w:rsidP="00F20586">
      <w:pPr>
        <w:numPr>
          <w:ilvl w:val="0"/>
          <w:numId w:val="1"/>
        </w:numPr>
        <w:shd w:val="clear" w:color="auto" w:fill="FFFFFF"/>
        <w:spacing w:after="120"/>
        <w:textAlignment w:val="baseline"/>
        <w:rPr>
          <w:rFonts w:ascii="Helvetica" w:eastAsia="Times New Roman" w:hAnsi="Helvetica" w:cs="Helvetica"/>
          <w:lang w:eastAsia="lt-LT"/>
        </w:rPr>
      </w:pPr>
      <w:r w:rsidRPr="00164924">
        <w:rPr>
          <w:rFonts w:ascii="Helvetica" w:eastAsia="Times New Roman" w:hAnsi="Helvetica" w:cs="Helvetica"/>
          <w:lang w:eastAsia="lt-LT"/>
        </w:rPr>
        <w:t>12:30 bėgimo dalyviai išlydimi ir pradeda bėgimą.</w:t>
      </w:r>
    </w:p>
    <w:p w:rsidR="00164924" w:rsidRPr="00164924" w:rsidRDefault="00164924" w:rsidP="00F20586">
      <w:pPr>
        <w:numPr>
          <w:ilvl w:val="0"/>
          <w:numId w:val="1"/>
        </w:numPr>
        <w:shd w:val="clear" w:color="auto" w:fill="FFFFFF"/>
        <w:spacing w:after="120"/>
        <w:textAlignment w:val="baseline"/>
        <w:rPr>
          <w:rFonts w:ascii="Helvetica" w:eastAsia="Times New Roman" w:hAnsi="Helvetica" w:cs="Helvetica"/>
          <w:lang w:eastAsia="lt-LT"/>
        </w:rPr>
      </w:pPr>
      <w:r w:rsidRPr="00164924">
        <w:rPr>
          <w:rFonts w:ascii="Helvetica" w:eastAsia="Times New Roman" w:hAnsi="Helvetica" w:cs="Helvetica"/>
          <w:lang w:eastAsia="lt-LT"/>
        </w:rPr>
        <w:t>13</w:t>
      </w:r>
      <w:r w:rsidRPr="00F20586">
        <w:rPr>
          <w:rFonts w:ascii="Helvetica" w:eastAsia="Times New Roman" w:hAnsi="Helvetica" w:cs="Helvetica"/>
          <w:lang w:eastAsia="lt-LT"/>
        </w:rPr>
        <w:t>:</w:t>
      </w:r>
      <w:r w:rsidRPr="00164924">
        <w:rPr>
          <w:rFonts w:ascii="Helvetica" w:eastAsia="Times New Roman" w:hAnsi="Helvetica" w:cs="Helvetica"/>
          <w:lang w:eastAsia="lt-LT"/>
        </w:rPr>
        <w:t>30 val. bėgimas baigiamas Valdovų rūmų kieme.</w:t>
      </w:r>
    </w:p>
    <w:p w:rsidR="00164924" w:rsidRPr="00164924" w:rsidRDefault="00164924" w:rsidP="00F20586">
      <w:pPr>
        <w:numPr>
          <w:ilvl w:val="0"/>
          <w:numId w:val="1"/>
        </w:numPr>
        <w:shd w:val="clear" w:color="auto" w:fill="FFFFFF"/>
        <w:spacing w:after="120"/>
        <w:textAlignment w:val="baseline"/>
        <w:rPr>
          <w:rFonts w:ascii="Helvetica" w:eastAsia="Times New Roman" w:hAnsi="Helvetica" w:cs="Helvetica"/>
          <w:lang w:eastAsia="lt-LT"/>
        </w:rPr>
      </w:pPr>
      <w:r w:rsidRPr="00164924">
        <w:rPr>
          <w:rFonts w:ascii="Helvetica" w:eastAsia="Times New Roman" w:hAnsi="Helvetica" w:cs="Helvetica"/>
          <w:lang w:eastAsia="lt-LT"/>
        </w:rPr>
        <w:t>Renginio pabaiga 14</w:t>
      </w:r>
      <w:r w:rsidRPr="00F20586">
        <w:rPr>
          <w:rFonts w:ascii="Helvetica" w:eastAsia="Times New Roman" w:hAnsi="Helvetica" w:cs="Helvetica"/>
          <w:lang w:eastAsia="lt-LT"/>
        </w:rPr>
        <w:t>:</w:t>
      </w:r>
      <w:r w:rsidRPr="00164924">
        <w:rPr>
          <w:rFonts w:ascii="Helvetica" w:eastAsia="Times New Roman" w:hAnsi="Helvetica" w:cs="Helvetica"/>
          <w:lang w:eastAsia="lt-LT"/>
        </w:rPr>
        <w:t>15 val.</w:t>
      </w:r>
    </w:p>
    <w:p w:rsidR="00164924" w:rsidRPr="00F20586" w:rsidRDefault="00164924" w:rsidP="00164924">
      <w:pPr>
        <w:shd w:val="clear" w:color="auto" w:fill="FFFFFF"/>
        <w:spacing w:after="120" w:line="360" w:lineRule="auto"/>
        <w:textAlignment w:val="baseline"/>
        <w:rPr>
          <w:rFonts w:ascii="Helvetica" w:eastAsia="Times New Roman" w:hAnsi="Helvetica" w:cs="Helvetica"/>
          <w:b/>
          <w:bCs/>
          <w:bdr w:val="none" w:sz="0" w:space="0" w:color="auto" w:frame="1"/>
          <w:lang w:eastAsia="lt-LT"/>
        </w:rPr>
      </w:pPr>
      <w:r w:rsidRPr="00164924">
        <w:rPr>
          <w:rFonts w:ascii="Helvetica" w:eastAsia="Times New Roman" w:hAnsi="Helvetica" w:cs="Helvetica"/>
          <w:b/>
          <w:bCs/>
          <w:bdr w:val="none" w:sz="0" w:space="0" w:color="auto" w:frame="1"/>
          <w:lang w:eastAsia="lt-LT"/>
        </w:rPr>
        <w:t>Bėgimo dalyviams yra registracijos mokestis.</w:t>
      </w:r>
    </w:p>
    <w:p w:rsidR="00164924" w:rsidRPr="00164924" w:rsidRDefault="00164924" w:rsidP="00164924">
      <w:pPr>
        <w:shd w:val="clear" w:color="auto" w:fill="FFFFFF"/>
        <w:spacing w:after="120" w:line="360" w:lineRule="auto"/>
        <w:textAlignment w:val="baseline"/>
        <w:rPr>
          <w:rFonts w:ascii="Helvetica" w:eastAsia="Times New Roman" w:hAnsi="Helvetica" w:cs="Helvetica"/>
          <w:lang w:eastAsia="lt-LT"/>
        </w:rPr>
      </w:pPr>
      <w:r w:rsidRPr="00F20586">
        <w:rPr>
          <w:rFonts w:ascii="Helvetica" w:eastAsia="Times New Roman" w:hAnsi="Helvetica" w:cs="Helvetica"/>
          <w:b/>
          <w:bCs/>
          <w:bdr w:val="none" w:sz="0" w:space="0" w:color="auto" w:frame="1"/>
          <w:lang w:eastAsia="lt-LT"/>
        </w:rPr>
        <w:t xml:space="preserve">REGISTACIJA interneto svetainėje: </w:t>
      </w:r>
      <w:hyperlink r:id="rId7" w:history="1">
        <w:r w:rsidRPr="00F20586">
          <w:rPr>
            <w:rStyle w:val="Hyperlink"/>
            <w:rFonts w:ascii="Helvetica" w:eastAsia="Times New Roman" w:hAnsi="Helvetica" w:cs="Helvetica"/>
            <w:b/>
            <w:bCs/>
            <w:bdr w:val="none" w:sz="0" w:space="0" w:color="auto" w:frame="1"/>
            <w:lang w:eastAsia="lt-LT"/>
          </w:rPr>
          <w:t>http://www.musuveliavos.lt/</w:t>
        </w:r>
      </w:hyperlink>
      <w:r w:rsidRPr="00F20586">
        <w:rPr>
          <w:rFonts w:ascii="Helvetica" w:eastAsia="Times New Roman" w:hAnsi="Helvetica" w:cs="Helvetica"/>
          <w:b/>
          <w:bCs/>
          <w:bdr w:val="none" w:sz="0" w:space="0" w:color="auto" w:frame="1"/>
          <w:lang w:eastAsia="lt-LT"/>
        </w:rPr>
        <w:t xml:space="preserve"> </w:t>
      </w:r>
    </w:p>
    <w:p w:rsidR="00F20586" w:rsidRPr="00F20586" w:rsidRDefault="00F20586" w:rsidP="00F20586">
      <w:pPr>
        <w:shd w:val="clear" w:color="auto" w:fill="FFFFFF"/>
        <w:spacing w:after="0"/>
        <w:jc w:val="both"/>
        <w:textAlignment w:val="baseline"/>
        <w:rPr>
          <w:rFonts w:ascii="Helvetica" w:eastAsia="Times New Roman" w:hAnsi="Helvetica" w:cs="Helvetica"/>
          <w:lang w:eastAsia="lt-LT"/>
        </w:rPr>
      </w:pPr>
      <w:r w:rsidRPr="00F20586">
        <w:rPr>
          <w:rFonts w:ascii="Helvetica" w:eastAsia="Times New Roman" w:hAnsi="Helvetica" w:cs="Helvetica"/>
          <w:lang w:eastAsia="lt-LT"/>
        </w:rPr>
        <w:t xml:space="preserve">Renginį organizuoja: </w:t>
      </w:r>
      <w:bookmarkStart w:id="0" w:name="_GoBack"/>
      <w:bookmarkEnd w:id="0"/>
      <w:proofErr w:type="spellStart"/>
      <w:r w:rsidRPr="00F20586">
        <w:rPr>
          <w:rFonts w:ascii="Helvetica" w:eastAsia="Times New Roman" w:hAnsi="Helvetica" w:cs="Helvetica"/>
          <w:lang w:eastAsia="lt-LT"/>
        </w:rPr>
        <w:t>VšĮ</w:t>
      </w:r>
      <w:proofErr w:type="spellEnd"/>
      <w:r w:rsidRPr="00F20586">
        <w:rPr>
          <w:rFonts w:ascii="Helvetica" w:eastAsia="Times New Roman" w:hAnsi="Helvetica" w:cs="Helvetica"/>
          <w:lang w:eastAsia="lt-LT"/>
        </w:rPr>
        <w:t xml:space="preserve"> „Mūsų vėliavos“ ir Lietuvos karių asociacija „Keliautojų klubas“</w:t>
      </w:r>
      <w:r>
        <w:rPr>
          <w:rFonts w:ascii="Helvetica" w:eastAsia="Times New Roman" w:hAnsi="Helvetica" w:cs="Helvetica"/>
          <w:lang w:eastAsia="lt-LT"/>
        </w:rPr>
        <w:t xml:space="preserve">.             Tel. informacijai: </w:t>
      </w:r>
      <w:r w:rsidRPr="00F20586">
        <w:rPr>
          <w:rFonts w:ascii="Helvetica" w:eastAsia="Times New Roman" w:hAnsi="Helvetica" w:cs="Helvetica"/>
          <w:lang w:eastAsia="lt-LT"/>
        </w:rPr>
        <w:t>+370 699 17543</w:t>
      </w:r>
    </w:p>
    <w:p w:rsidR="00164924" w:rsidRPr="00F20586" w:rsidRDefault="00164924"/>
    <w:p w:rsidR="00F20586" w:rsidRDefault="00F20586">
      <w:pPr>
        <w:rPr>
          <w:rFonts w:ascii="Helvetica" w:eastAsia="Times New Roman" w:hAnsi="Helvetica" w:cs="Helvetica"/>
          <w:b/>
          <w:bCs/>
          <w:bdr w:val="none" w:sz="0" w:space="0" w:color="auto" w:frame="1"/>
          <w:lang w:eastAsia="lt-LT"/>
        </w:rPr>
      </w:pPr>
      <w:r>
        <w:rPr>
          <w:rFonts w:ascii="Helvetica" w:eastAsia="Times New Roman" w:hAnsi="Helvetica" w:cs="Helvetica"/>
          <w:b/>
          <w:bCs/>
          <w:bdr w:val="none" w:sz="0" w:space="0" w:color="auto" w:frame="1"/>
          <w:lang w:eastAsia="lt-LT"/>
        </w:rPr>
        <w:br w:type="page"/>
      </w:r>
    </w:p>
    <w:p w:rsidR="003359D2" w:rsidRPr="00F20586" w:rsidRDefault="00164924" w:rsidP="00164924">
      <w:pPr>
        <w:spacing w:after="0"/>
        <w:rPr>
          <w:rFonts w:ascii="Helvetica" w:eastAsia="Times New Roman" w:hAnsi="Helvetica" w:cs="Helvetica"/>
          <w:b/>
          <w:bCs/>
          <w:bdr w:val="none" w:sz="0" w:space="0" w:color="auto" w:frame="1"/>
          <w:lang w:eastAsia="lt-LT"/>
        </w:rPr>
      </w:pPr>
      <w:r w:rsidRPr="00F20586">
        <w:rPr>
          <w:rFonts w:ascii="Helvetica" w:eastAsia="Times New Roman" w:hAnsi="Helvetica" w:cs="Helvetica"/>
          <w:b/>
          <w:bCs/>
          <w:bdr w:val="none" w:sz="0" w:space="0" w:color="auto" w:frame="1"/>
          <w:lang w:eastAsia="lt-LT"/>
        </w:rPr>
        <w:lastRenderedPageBreak/>
        <w:t>TRASA</w:t>
      </w:r>
    </w:p>
    <w:p w:rsidR="00164924" w:rsidRDefault="00164924" w:rsidP="00164924">
      <w:pPr>
        <w:spacing w:after="0"/>
        <w:rPr>
          <w:rFonts w:ascii="Helvetica" w:eastAsia="Times New Roman" w:hAnsi="Helvetica" w:cs="Helvetica"/>
          <w:b/>
          <w:bCs/>
          <w:bdr w:val="none" w:sz="0" w:space="0" w:color="auto" w:frame="1"/>
          <w:lang w:eastAsia="lt-LT"/>
        </w:rPr>
      </w:pPr>
    </w:p>
    <w:p w:rsidR="00164924" w:rsidRPr="00164924" w:rsidRDefault="00164924" w:rsidP="00164924">
      <w:pPr>
        <w:spacing w:after="0"/>
      </w:pPr>
      <w:r>
        <w:rPr>
          <w:noProof/>
          <w:lang w:eastAsia="lt-LT"/>
        </w:rPr>
        <w:drawing>
          <wp:inline distT="0" distB="0" distL="0" distR="0">
            <wp:extent cx="6086475" cy="84166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6_Trasa_galutinis_marsrut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5173" cy="8414823"/>
                    </a:xfrm>
                    <a:prstGeom prst="rect">
                      <a:avLst/>
                    </a:prstGeom>
                  </pic:spPr>
                </pic:pic>
              </a:graphicData>
            </a:graphic>
          </wp:inline>
        </w:drawing>
      </w:r>
    </w:p>
    <w:sectPr w:rsidR="00164924" w:rsidRPr="00164924"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3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D67"/>
    <w:multiLevelType w:val="multilevel"/>
    <w:tmpl w:val="621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24"/>
    <w:rsid w:val="00164924"/>
    <w:rsid w:val="003359D2"/>
    <w:rsid w:val="00401C98"/>
    <w:rsid w:val="004A7A53"/>
    <w:rsid w:val="006153A3"/>
    <w:rsid w:val="00F20586"/>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9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164924"/>
    <w:rPr>
      <w:color w:val="0000FF" w:themeColor="hyperlink"/>
      <w:u w:val="single"/>
    </w:rPr>
  </w:style>
  <w:style w:type="paragraph" w:styleId="BalloonText">
    <w:name w:val="Balloon Text"/>
    <w:basedOn w:val="Normal"/>
    <w:link w:val="BalloonTextChar"/>
    <w:uiPriority w:val="99"/>
    <w:semiHidden/>
    <w:unhideWhenUsed/>
    <w:rsid w:val="0016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9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164924"/>
    <w:rPr>
      <w:color w:val="0000FF" w:themeColor="hyperlink"/>
      <w:u w:val="single"/>
    </w:rPr>
  </w:style>
  <w:style w:type="paragraph" w:styleId="BalloonText">
    <w:name w:val="Balloon Text"/>
    <w:basedOn w:val="Normal"/>
    <w:link w:val="BalloonTextChar"/>
    <w:uiPriority w:val="99"/>
    <w:semiHidden/>
    <w:unhideWhenUsed/>
    <w:rsid w:val="0016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6120">
      <w:bodyDiv w:val="1"/>
      <w:marLeft w:val="0"/>
      <w:marRight w:val="0"/>
      <w:marTop w:val="0"/>
      <w:marBottom w:val="0"/>
      <w:divBdr>
        <w:top w:val="none" w:sz="0" w:space="0" w:color="auto"/>
        <w:left w:val="none" w:sz="0" w:space="0" w:color="auto"/>
        <w:bottom w:val="none" w:sz="0" w:space="0" w:color="auto"/>
        <w:right w:val="none" w:sz="0" w:space="0" w:color="auto"/>
      </w:divBdr>
    </w:div>
    <w:div w:id="21252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usuveliavo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1368</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2016-06-21T16:04:00Z</dcterms:created>
  <dcterms:modified xsi:type="dcterms:W3CDTF">2016-06-21T16:22:00Z</dcterms:modified>
</cp:coreProperties>
</file>